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宋体" w:hAnsi="宋体" w:eastAsia="宋体" w:cs="宋体"/>
          <w:sz w:val="36"/>
          <w:szCs w:val="28"/>
          <w:highlight w:val="none"/>
          <w:lang w:val="en-US" w:eastAsia="zh-CN"/>
        </w:rPr>
      </w:pPr>
    </w:p>
    <w:p>
      <w:pPr>
        <w:wordWrap w:val="0"/>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u w:val="none"/>
          <w14:textFill>
            <w14:solidFill>
              <w14:schemeClr w14:val="tx1"/>
            </w14:solidFill>
          </w14:textFill>
        </w:rPr>
        <w:t xml:space="preserve"> </w:t>
      </w:r>
      <w:r>
        <w:rPr>
          <w:rFonts w:hint="eastAsia" w:ascii="宋体" w:hAnsi="宋体" w:eastAsia="宋体" w:cs="宋体"/>
          <w:color w:val="000000" w:themeColor="text1"/>
          <w:sz w:val="30"/>
          <w:szCs w:val="30"/>
          <w:highlight w:val="none"/>
          <w:u w:val="none"/>
          <w:lang w:eastAsia="zh-CN"/>
          <w14:textFill>
            <w14:solidFill>
              <w14:schemeClr w14:val="tx1"/>
            </w14:solidFill>
          </w14:textFill>
        </w:rPr>
        <w:t>武汉工商学院南大门及附属用房招标公告</w:t>
      </w:r>
    </w:p>
    <w:p>
      <w:pPr>
        <w:wordWrap w:val="0"/>
        <w:spacing w:line="360" w:lineRule="auto"/>
        <w:jc w:val="both"/>
        <w:rPr>
          <w:rFonts w:hint="eastAsia" w:ascii="宋体" w:hAnsi="宋体" w:eastAsia="宋体" w:cs="宋体"/>
          <w:color w:val="000000" w:themeColor="text1"/>
          <w:sz w:val="30"/>
          <w:szCs w:val="30"/>
          <w:highlight w:val="none"/>
          <w:u w:val="singl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0" w:name="_Toc43478206"/>
      <w:bookmarkStart w:id="1" w:name="_Toc495388661"/>
      <w:bookmarkStart w:id="2" w:name="_Toc468288577"/>
      <w:r>
        <w:rPr>
          <w:rFonts w:hint="eastAsia" w:ascii="宋体" w:hAnsi="宋体" w:eastAsia="宋体" w:cs="宋体"/>
          <w:color w:val="000000" w:themeColor="text1"/>
          <w:highlight w:val="none"/>
          <w14:textFill>
            <w14:solidFill>
              <w14:schemeClr w14:val="tx1"/>
            </w14:solidFill>
          </w14:textFill>
        </w:rPr>
        <w:t>1．招标条件</w:t>
      </w:r>
      <w:bookmarkEnd w:id="0"/>
    </w:p>
    <w:p>
      <w:pPr>
        <w:spacing w:line="500" w:lineRule="exact"/>
        <w:ind w:firstLine="424" w:firstLineChars="202"/>
        <w:jc w:val="left"/>
        <w:rPr>
          <w:rFonts w:hint="eastAsia" w:ascii="宋体" w:hAnsi="宋体" w:eastAsia="宋体" w:cs="宋体"/>
          <w:color w:val="000000" w:themeColor="text1"/>
          <w:kern w:val="0"/>
          <w:szCs w:val="21"/>
          <w:lang w:val="zh-CN" w:eastAsia="zh-CN"/>
          <w14:textFill>
            <w14:solidFill>
              <w14:schemeClr w14:val="tx1"/>
            </w14:solidFill>
          </w14:textFill>
        </w:rPr>
      </w:pPr>
      <w:bookmarkStart w:id="3" w:name="_Toc43478207"/>
      <w:r>
        <w:rPr>
          <w:rFonts w:hint="eastAsia" w:ascii="宋体" w:hAnsi="宋体" w:eastAsia="宋体" w:cs="宋体"/>
          <w:color w:val="000000" w:themeColor="text1"/>
          <w:szCs w:val="21"/>
          <w14:textFill>
            <w14:solidFill>
              <w14:schemeClr w14:val="tx1"/>
            </w14:solidFill>
          </w14:textFill>
        </w:rPr>
        <w:t>本招标项目</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eastAsia="zh-CN"/>
          <w14:textFill>
            <w14:solidFill>
              <w14:schemeClr w14:val="tx1"/>
            </w14:solidFill>
          </w14:textFill>
        </w:rPr>
        <w:t>武汉工商学院南大门及附属用房</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(项目名称)已由</w:t>
      </w:r>
      <w:r>
        <w:rPr>
          <w:rFonts w:hint="eastAsia" w:ascii="宋体" w:hAnsi="宋体" w:eastAsia="宋体" w:cs="宋体"/>
          <w:color w:val="000000" w:themeColor="text1"/>
          <w:szCs w:val="21"/>
          <w:u w:val="single"/>
          <w14:textFill>
            <w14:solidFill>
              <w14:schemeClr w14:val="tx1"/>
            </w14:solidFill>
          </w14:textFill>
        </w:rPr>
        <w:t>武汉市洪山区发展和改革委员会</w:t>
      </w:r>
      <w:r>
        <w:rPr>
          <w:rFonts w:hint="eastAsia" w:ascii="宋体" w:hAnsi="宋体" w:eastAsia="宋体" w:cs="宋体"/>
          <w:color w:val="000000" w:themeColor="text1"/>
          <w:szCs w:val="21"/>
          <w14:textFill>
            <w14:solidFill>
              <w14:schemeClr w14:val="tx1"/>
            </w14:solidFill>
          </w14:textFill>
        </w:rPr>
        <w:t>(项目审批、核准或备案机关名称)以</w:t>
      </w:r>
      <w:r>
        <w:rPr>
          <w:rFonts w:hint="eastAsia" w:ascii="宋体" w:hAnsi="宋体" w:eastAsia="宋体" w:cs="宋体"/>
          <w:color w:val="000000" w:themeColor="text1"/>
          <w:szCs w:val="21"/>
          <w:u w:val="single"/>
          <w14:textFill>
            <w14:solidFill>
              <w14:schemeClr w14:val="tx1"/>
            </w14:solidFill>
          </w14:textFill>
        </w:rPr>
        <w:t>2020-420111-83-03-019131</w:t>
      </w:r>
      <w:r>
        <w:rPr>
          <w:rFonts w:hint="eastAsia" w:ascii="宋体" w:hAnsi="宋体" w:eastAsia="宋体" w:cs="宋体"/>
          <w:color w:val="000000" w:themeColor="text1"/>
          <w:szCs w:val="21"/>
          <w14:textFill>
            <w14:solidFill>
              <w14:schemeClr w14:val="tx1"/>
            </w14:solidFill>
          </w14:textFill>
        </w:rPr>
        <w:t>(批文名称及编号)批准建设，建设资金来自</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企业自筹</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(资金来源)，项目业主为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武汉工商学院</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，招标人为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武汉工商学院</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，招标代理机构为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武汉驰誉工程技术咨询有限公司</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kern w:val="0"/>
          <w:szCs w:val="21"/>
          <w:lang w:val="zh-CN" w:eastAsia="zh-CN"/>
          <w14:textFill>
            <w14:solidFill>
              <w14:schemeClr w14:val="tx1"/>
            </w14:solidFill>
          </w14:textFill>
        </w:rPr>
        <w:t>本项目</w:t>
      </w:r>
      <w:r>
        <w:rPr>
          <w:rFonts w:hint="eastAsia" w:ascii="宋体" w:hAnsi="宋体" w:eastAsia="宋体" w:cs="宋体"/>
          <w:color w:val="000000" w:themeColor="text1"/>
          <w:kern w:val="0"/>
          <w:szCs w:val="21"/>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Cs w:val="21"/>
          <w:u w:val="single"/>
          <w:lang w:val="en-US" w:eastAsia="zh-CN"/>
          <w14:textFill>
            <w14:solidFill>
              <w14:schemeClr w14:val="tx1"/>
            </w14:solidFill>
          </w14:textFill>
        </w:rPr>
        <w:t>1</w:t>
      </w:r>
      <w:r>
        <w:rPr>
          <w:rFonts w:hint="eastAsia" w:ascii="宋体" w:hAnsi="宋体" w:eastAsia="宋体" w:cs="宋体"/>
          <w:color w:val="000000" w:themeColor="text1"/>
          <w:kern w:val="0"/>
          <w:szCs w:val="21"/>
          <w:lang w:val="zh-CN" w:eastAsia="zh-CN"/>
          <w14:textFill>
            <w14:solidFill>
              <w14:schemeClr w14:val="tx1"/>
            </w14:solidFill>
          </w14:textFill>
        </w:rPr>
        <w:t>（</w:t>
      </w:r>
      <w:r>
        <w:rPr>
          <w:rFonts w:hint="eastAsia" w:ascii="宋体" w:hAnsi="宋体" w:eastAsia="宋体" w:cs="宋体"/>
          <w:color w:val="000000" w:themeColor="text1"/>
          <w:kern w:val="0"/>
          <w:szCs w:val="21"/>
          <w:lang w:val="zh-CN"/>
          <w14:textFill>
            <w14:solidFill>
              <w14:schemeClr w14:val="tx1"/>
            </w14:solidFill>
          </w14:textFill>
        </w:rPr>
        <w:t>标段</w:t>
      </w:r>
      <w:r>
        <w:rPr>
          <w:rFonts w:hint="eastAsia" w:ascii="宋体" w:hAnsi="宋体" w:eastAsia="宋体" w:cs="宋体"/>
          <w:color w:val="000000" w:themeColor="text1"/>
          <w:kern w:val="0"/>
          <w:szCs w:val="21"/>
          <w:lang w:val="zh-CN" w:eastAsia="zh-CN"/>
          <w14:textFill>
            <w14:solidFill>
              <w14:schemeClr w14:val="tx1"/>
            </w14:solidFill>
          </w14:textFill>
        </w:rPr>
        <w:t>/</w:t>
      </w:r>
      <w:r>
        <w:rPr>
          <w:rFonts w:hint="eastAsia" w:ascii="宋体" w:hAnsi="宋体" w:eastAsia="宋体" w:cs="宋体"/>
          <w:color w:val="000000" w:themeColor="text1"/>
          <w:kern w:val="0"/>
          <w:szCs w:val="21"/>
          <w:lang w:val="zh-CN"/>
          <w14:textFill>
            <w14:solidFill>
              <w14:schemeClr w14:val="tx1"/>
            </w14:solidFill>
          </w14:textFill>
        </w:rPr>
        <w:t>包</w:t>
      </w:r>
      <w:r>
        <w:rPr>
          <w:rFonts w:hint="eastAsia" w:ascii="宋体" w:hAnsi="宋体" w:eastAsia="宋体" w:cs="宋体"/>
          <w:color w:val="000000" w:themeColor="text1"/>
          <w:kern w:val="0"/>
          <w:szCs w:val="21"/>
          <w:lang w:val="zh-CN" w:eastAsia="zh-CN"/>
          <w14:textFill>
            <w14:solidFill>
              <w14:schemeClr w14:val="tx1"/>
            </w14:solidFill>
          </w14:textFill>
        </w:rPr>
        <w:t>名称）</w:t>
      </w:r>
      <w:r>
        <w:rPr>
          <w:rFonts w:hint="eastAsia" w:ascii="宋体" w:hAnsi="宋体" w:eastAsia="宋体" w:cs="宋体"/>
          <w:color w:val="000000" w:themeColor="text1"/>
          <w:kern w:val="0"/>
          <w:szCs w:val="21"/>
          <w:u w:val="single"/>
          <w:lang w:val="zh-CN"/>
          <w14:textFill>
            <w14:solidFill>
              <w14:schemeClr w14:val="tx1"/>
            </w14:solidFill>
          </w14:textFill>
        </w:rPr>
        <w:t xml:space="preserve"> </w:t>
      </w:r>
      <w:r>
        <w:rPr>
          <w:rFonts w:hint="eastAsia" w:ascii="宋体" w:hAnsi="宋体" w:eastAsia="宋体" w:cs="宋体"/>
          <w:color w:val="000000" w:themeColor="text1"/>
          <w:kern w:val="0"/>
          <w:szCs w:val="21"/>
          <w:u w:val="single"/>
          <w:lang w:val="en-US" w:eastAsia="zh-CN"/>
          <w14:textFill>
            <w14:solidFill>
              <w14:schemeClr w14:val="tx1"/>
            </w14:solidFill>
          </w14:textFill>
        </w:rPr>
        <w:t>施工</w:t>
      </w:r>
      <w:r>
        <w:rPr>
          <w:rFonts w:hint="eastAsia" w:ascii="宋体" w:hAnsi="宋体" w:eastAsia="宋体" w:cs="宋体"/>
          <w:color w:val="000000" w:themeColor="text1"/>
          <w:kern w:val="0"/>
          <w:szCs w:val="21"/>
          <w:u w:val="single"/>
          <w:lang w:val="zh-CN"/>
          <w14:textFill>
            <w14:solidFill>
              <w14:schemeClr w14:val="tx1"/>
            </w14:solidFill>
          </w14:textFill>
        </w:rPr>
        <w:t xml:space="preserve"> </w:t>
      </w:r>
      <w:r>
        <w:rPr>
          <w:rFonts w:hint="eastAsia" w:ascii="宋体" w:hAnsi="宋体" w:eastAsia="宋体" w:cs="宋体"/>
          <w:color w:val="000000" w:themeColor="text1"/>
          <w:kern w:val="0"/>
          <w:szCs w:val="21"/>
          <w:lang w:val="zh-CN"/>
          <w14:textFill>
            <w14:solidFill>
              <w14:schemeClr w14:val="tx1"/>
            </w14:solidFill>
          </w14:textFill>
        </w:rPr>
        <w:t>招标</w:t>
      </w:r>
      <w:r>
        <w:rPr>
          <w:rFonts w:hint="eastAsia" w:ascii="宋体" w:hAnsi="宋体" w:eastAsia="宋体" w:cs="宋体"/>
          <w:color w:val="000000" w:themeColor="text1"/>
          <w:kern w:val="0"/>
          <w:szCs w:val="21"/>
          <w:lang w:val="zh-CN" w:eastAsia="zh-CN"/>
          <w14:textFill>
            <w14:solidFill>
              <w14:schemeClr w14:val="tx1"/>
            </w14:solidFill>
          </w14:textFill>
        </w:rPr>
        <w:t>已具备招标条件，现进行</w:t>
      </w:r>
      <w:r>
        <w:rPr>
          <w:rFonts w:hint="eastAsia" w:ascii="宋体" w:hAnsi="宋体" w:eastAsia="宋体" w:cs="宋体"/>
          <w:color w:val="000000" w:themeColor="text1"/>
          <w:kern w:val="0"/>
          <w:szCs w:val="21"/>
          <w:lang w:val="en-US" w:eastAsia="zh-CN"/>
          <w14:textFill>
            <w14:solidFill>
              <w14:schemeClr w14:val="tx1"/>
            </w14:solidFill>
          </w14:textFill>
        </w:rPr>
        <w:t>邀请</w:t>
      </w:r>
      <w:r>
        <w:rPr>
          <w:rFonts w:hint="eastAsia" w:ascii="宋体" w:hAnsi="宋体" w:eastAsia="宋体" w:cs="宋体"/>
          <w:color w:val="000000" w:themeColor="text1"/>
          <w:kern w:val="0"/>
          <w:szCs w:val="21"/>
          <w:lang w:val="zh-CN" w:eastAsia="zh-CN"/>
          <w14:textFill>
            <w14:solidFill>
              <w14:schemeClr w14:val="tx1"/>
            </w14:solidFill>
          </w14:textFill>
        </w:rPr>
        <w:t>招标。</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2．项目概况与招标范围</w:t>
      </w:r>
      <w:bookmarkEnd w:id="3"/>
    </w:p>
    <w:p>
      <w:pPr>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 项目概况</w:t>
      </w:r>
    </w:p>
    <w:p>
      <w:pPr>
        <w:spacing w:line="500" w:lineRule="exact"/>
        <w:ind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建设地点：</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武汉工商学院，丽水西路北侧     </w:t>
      </w:r>
      <w:r>
        <w:rPr>
          <w:rFonts w:hint="eastAsia" w:ascii="宋体" w:hAnsi="宋体" w:eastAsia="宋体" w:cs="宋体"/>
          <w:color w:val="000000" w:themeColor="text1"/>
          <w:szCs w:val="21"/>
          <w:highlight w:val="none"/>
          <w14:textFill>
            <w14:solidFill>
              <w14:schemeClr w14:val="tx1"/>
            </w14:solidFill>
          </w14:textFill>
        </w:rPr>
        <w:t>。</w:t>
      </w:r>
    </w:p>
    <w:p>
      <w:pPr>
        <w:spacing w:line="500" w:lineRule="exact"/>
        <w:ind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建设规模：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武汉工商学院南大门及附属用房总建筑面积约16000平方米，地上计容建筑面积约8000平方米，地下不计容面积约8000平方米。（包含施工图纸及工程量清单范围内的全部内容）</w:t>
      </w:r>
      <w:r>
        <w:rPr>
          <w:rFonts w:hint="eastAsia" w:ascii="宋体" w:hAnsi="宋体" w:eastAsia="宋体" w:cs="宋体"/>
          <w:color w:val="000000" w:themeColor="text1"/>
          <w:szCs w:val="21"/>
          <w:highlight w:val="none"/>
          <w14:textFill>
            <w14:solidFill>
              <w14:schemeClr w14:val="tx1"/>
            </w14:solidFill>
          </w14:textFill>
        </w:rPr>
        <w:t>。</w:t>
      </w:r>
    </w:p>
    <w:p>
      <w:pPr>
        <w:spacing w:line="500" w:lineRule="exact"/>
        <w:ind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 招标范围</w:t>
      </w:r>
    </w:p>
    <w:p>
      <w:pPr>
        <w:spacing w:line="500" w:lineRule="exact"/>
        <w:ind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招标范围：</w:t>
      </w:r>
      <w:r>
        <w:rPr>
          <w:rFonts w:hint="eastAsia" w:ascii="宋体" w:hAnsi="宋体" w:eastAsia="宋体" w:cs="宋体"/>
          <w:color w:val="000000" w:themeColor="text1"/>
          <w:szCs w:val="21"/>
          <w:highlight w:val="none"/>
          <w:u w:val="single"/>
          <w14:textFill>
            <w14:solidFill>
              <w14:schemeClr w14:val="tx1"/>
            </w14:solidFill>
          </w14:textFill>
        </w:rPr>
        <w:t xml:space="preserve"> 包含施工图纸及工程量清单范围内的全部内容 </w:t>
      </w:r>
      <w:r>
        <w:rPr>
          <w:rFonts w:hint="eastAsia" w:ascii="宋体" w:hAnsi="宋体" w:eastAsia="宋体" w:cs="宋体"/>
          <w:color w:val="000000" w:themeColor="text1"/>
          <w:szCs w:val="21"/>
          <w:highlight w:val="none"/>
          <w14:textFill>
            <w14:solidFill>
              <w14:schemeClr w14:val="tx1"/>
            </w14:solidFill>
          </w14:textFill>
        </w:rPr>
        <w:t>。</w:t>
      </w:r>
    </w:p>
    <w:p>
      <w:pPr>
        <w:spacing w:line="500" w:lineRule="exact"/>
        <w:ind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合同估算价：</w:t>
      </w:r>
      <w:r>
        <w:rPr>
          <w:rFonts w:hint="eastAsia" w:ascii="宋体" w:hAnsi="宋体" w:eastAsia="宋体" w:cs="宋体"/>
          <w:color w:val="000000" w:themeColor="text1"/>
          <w:szCs w:val="21"/>
          <w:highlight w:val="none"/>
          <w:u w:val="single"/>
          <w14:textFill>
            <w14:solidFill>
              <w14:schemeClr w14:val="tx1"/>
            </w14:solidFill>
          </w14:textFill>
        </w:rPr>
        <w:t xml:space="preserve">  约</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45</w:t>
      </w:r>
      <w:r>
        <w:rPr>
          <w:rFonts w:hint="eastAsia" w:ascii="宋体" w:hAnsi="宋体" w:eastAsia="宋体" w:cs="宋体"/>
          <w:color w:val="000000" w:themeColor="text1"/>
          <w:szCs w:val="21"/>
          <w:highlight w:val="none"/>
          <w:u w:val="single"/>
          <w14:textFill>
            <w14:solidFill>
              <w14:schemeClr w14:val="tx1"/>
            </w14:solidFill>
          </w14:textFill>
        </w:rPr>
        <w:t xml:space="preserve">00万元               </w:t>
      </w:r>
      <w:r>
        <w:rPr>
          <w:rFonts w:hint="eastAsia" w:ascii="宋体" w:hAnsi="宋体" w:eastAsia="宋体" w:cs="宋体"/>
          <w:color w:val="000000" w:themeColor="text1"/>
          <w:szCs w:val="21"/>
          <w:highlight w:val="none"/>
          <w14:textFill>
            <w14:solidFill>
              <w14:schemeClr w14:val="tx1"/>
            </w14:solidFill>
          </w14:textFill>
        </w:rPr>
        <w:t>。</w:t>
      </w:r>
    </w:p>
    <w:p>
      <w:pPr>
        <w:spacing w:line="500" w:lineRule="exact"/>
        <w:ind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工期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420</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日历天。</w:t>
      </w:r>
    </w:p>
    <w:p>
      <w:pPr>
        <w:spacing w:line="500" w:lineRule="exact"/>
        <w:ind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标段(包)划分：</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 其他：</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rPr>
          <w:rFonts w:hint="eastAsia" w:ascii="宋体" w:hAnsi="宋体" w:eastAsia="宋体" w:cs="宋体"/>
          <w:color w:val="000000" w:themeColor="text1"/>
          <w:highlight w:val="none"/>
          <w14:textFill>
            <w14:solidFill>
              <w14:schemeClr w14:val="tx1"/>
            </w14:solidFill>
          </w14:textFill>
        </w:rPr>
      </w:pPr>
      <w:bookmarkStart w:id="4" w:name="_Toc495388660"/>
      <w:bookmarkStart w:id="5" w:name="_Toc468288576"/>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3．投标人资格要求</w:t>
      </w:r>
      <w:bookmarkEnd w:id="4"/>
      <w:bookmarkEnd w:id="5"/>
    </w:p>
    <w:p>
      <w:pPr>
        <w:spacing w:line="500" w:lineRule="exact"/>
        <w:ind w:firstLine="424" w:firstLineChars="202"/>
        <w:jc w:val="left"/>
        <w:rPr>
          <w:rFonts w:hint="eastAsia" w:ascii="宋体" w:hAnsi="宋体" w:eastAsia="宋体" w:cs="宋体"/>
          <w:color w:val="000000" w:themeColor="text1"/>
          <w:kern w:val="0"/>
          <w:szCs w:val="21"/>
          <w:u w:val="single"/>
          <w:lang w:val="zh-CN" w:eastAsia="zh-CN"/>
          <w14:textFill>
            <w14:solidFill>
              <w14:schemeClr w14:val="tx1"/>
            </w14:solidFill>
          </w14:textFill>
        </w:rPr>
      </w:pPr>
      <w:r>
        <w:rPr>
          <w:rFonts w:hint="eastAsia" w:ascii="宋体" w:hAnsi="宋体" w:eastAsia="宋体" w:cs="宋体"/>
          <w:color w:val="000000" w:themeColor="text1"/>
          <w:kern w:val="0"/>
          <w:szCs w:val="21"/>
          <w:lang w:val="zh-CN" w:eastAsia="zh-CN"/>
          <w14:textFill>
            <w14:solidFill>
              <w14:schemeClr w14:val="tx1"/>
            </w14:solidFill>
          </w14:textFill>
        </w:rPr>
        <w:t>3.1本次招标要求投标人须具备</w:t>
      </w:r>
      <w:r>
        <w:rPr>
          <w:rFonts w:hint="eastAsia" w:ascii="宋体" w:hAnsi="宋体" w:eastAsia="宋体" w:cs="宋体"/>
          <w:color w:val="000000" w:themeColor="text1"/>
          <w:kern w:val="0"/>
          <w:szCs w:val="21"/>
          <w:u w:val="single"/>
          <w:lang w:val="zh-CN" w:eastAsia="zh-CN"/>
          <w14:textFill>
            <w14:solidFill>
              <w14:schemeClr w14:val="tx1"/>
            </w14:solidFill>
          </w14:textFill>
        </w:rPr>
        <w:t xml:space="preserve"> 1）经营许可：投标申请人具备独立法人资格的营业执照；</w:t>
      </w:r>
    </w:p>
    <w:p>
      <w:pPr>
        <w:spacing w:line="500" w:lineRule="exact"/>
        <w:ind w:firstLine="424" w:firstLineChars="202"/>
        <w:jc w:val="left"/>
        <w:rPr>
          <w:rFonts w:hint="eastAsia" w:ascii="宋体" w:hAnsi="宋体" w:eastAsia="宋体" w:cs="宋体"/>
          <w:color w:val="000000" w:themeColor="text1"/>
          <w:kern w:val="0"/>
          <w:szCs w:val="21"/>
          <w:u w:val="single"/>
          <w:lang w:val="zh-CN" w:eastAsia="zh-CN"/>
          <w14:textFill>
            <w14:solidFill>
              <w14:schemeClr w14:val="tx1"/>
            </w14:solidFill>
          </w14:textFill>
        </w:rPr>
      </w:pPr>
      <w:r>
        <w:rPr>
          <w:rFonts w:hint="eastAsia" w:ascii="宋体" w:hAnsi="宋体" w:eastAsia="宋体" w:cs="宋体"/>
          <w:color w:val="000000" w:themeColor="text1"/>
          <w:kern w:val="0"/>
          <w:szCs w:val="21"/>
          <w:u w:val="single"/>
          <w:lang w:val="zh-CN" w:eastAsia="zh-CN"/>
          <w14:textFill>
            <w14:solidFill>
              <w14:schemeClr w14:val="tx1"/>
            </w14:solidFill>
          </w14:textFill>
        </w:rPr>
        <w:t>2）资质要求：具备相关主管部门颁发的建筑工程施工总承包三级及以上资质证书，有效的安全生产许可证；</w:t>
      </w:r>
    </w:p>
    <w:p>
      <w:pPr>
        <w:spacing w:line="500" w:lineRule="exact"/>
        <w:ind w:firstLine="424" w:firstLineChars="202"/>
        <w:jc w:val="left"/>
        <w:rPr>
          <w:rFonts w:hint="eastAsia" w:ascii="宋体" w:hAnsi="宋体" w:eastAsia="宋体" w:cs="宋体"/>
          <w:color w:val="000000" w:themeColor="text1"/>
          <w:kern w:val="0"/>
          <w:szCs w:val="21"/>
          <w:u w:val="single"/>
          <w:lang w:val="en-US" w:eastAsia="zh-CN"/>
          <w14:textFill>
            <w14:solidFill>
              <w14:schemeClr w14:val="tx1"/>
            </w14:solidFill>
          </w14:textFill>
        </w:rPr>
      </w:pPr>
      <w:r>
        <w:rPr>
          <w:rFonts w:hint="eastAsia" w:ascii="宋体" w:hAnsi="宋体" w:eastAsia="宋体" w:cs="宋体"/>
          <w:color w:val="000000" w:themeColor="text1"/>
          <w:kern w:val="0"/>
          <w:szCs w:val="21"/>
          <w:u w:val="single"/>
          <w:lang w:val="zh-CN" w:eastAsia="zh-CN"/>
          <w14:textFill>
            <w14:solidFill>
              <w14:schemeClr w14:val="tx1"/>
            </w14:solidFill>
          </w14:textFill>
        </w:rPr>
        <w:t>3）项目负责人要求：①项目经理需具备建筑工程专业二级及以上注册建造师证书，不含临时建造师注册证书、安全生产考核合格证书B证与本单位签订的劳动合同；②建造师只承担本工程，有经济处罚的不转包分包的项目管理承诺书；</w:t>
      </w:r>
      <w:r>
        <w:rPr>
          <w:rFonts w:hint="eastAsia" w:ascii="宋体" w:hAnsi="宋体" w:eastAsia="宋体" w:cs="宋体"/>
          <w:color w:val="000000" w:themeColor="text1"/>
          <w:kern w:val="0"/>
          <w:szCs w:val="21"/>
          <w:u w:val="single"/>
          <w:lang w:val="en-US" w:eastAsia="zh-CN"/>
          <w14:textFill>
            <w14:solidFill>
              <w14:schemeClr w14:val="tx1"/>
            </w14:solidFill>
          </w14:textFill>
        </w:rPr>
        <w:t>③</w:t>
      </w:r>
      <w:r>
        <w:rPr>
          <w:rFonts w:hint="eastAsia" w:ascii="宋体" w:hAnsi="宋体" w:eastAsia="宋体" w:cs="宋体"/>
          <w:color w:val="000000" w:themeColor="text1"/>
          <w:kern w:val="0"/>
          <w:szCs w:val="21"/>
          <w:u w:val="single"/>
          <w:lang w:val="zh-CN" w:eastAsia="zh-CN"/>
          <w14:textFill>
            <w14:solidFill>
              <w14:schemeClr w14:val="tx1"/>
            </w14:solidFill>
          </w14:textFill>
        </w:rPr>
        <w:t>技术负责人须具备</w:t>
      </w:r>
      <w:r>
        <w:rPr>
          <w:rFonts w:hint="eastAsia" w:ascii="宋体" w:hAnsi="宋体" w:eastAsia="宋体" w:cs="宋体"/>
          <w:color w:val="000000" w:themeColor="text1"/>
          <w:kern w:val="0"/>
          <w:szCs w:val="21"/>
          <w:u w:val="single"/>
          <w:lang w:val="en-US" w:eastAsia="zh-CN"/>
          <w14:textFill>
            <w14:solidFill>
              <w14:schemeClr w14:val="tx1"/>
            </w14:solidFill>
          </w14:textFill>
        </w:rPr>
        <w:t>建筑工程专业</w:t>
      </w:r>
      <w:r>
        <w:rPr>
          <w:rFonts w:hint="eastAsia" w:ascii="宋体" w:hAnsi="宋体" w:eastAsia="宋体" w:cs="宋体"/>
          <w:color w:val="000000" w:themeColor="text1"/>
          <w:kern w:val="0"/>
          <w:szCs w:val="21"/>
          <w:u w:val="single"/>
          <w:lang w:val="zh-CN" w:eastAsia="zh-CN"/>
          <w14:textFill>
            <w14:solidFill>
              <w14:schemeClr w14:val="tx1"/>
            </w14:solidFill>
          </w14:textFill>
        </w:rPr>
        <w:t>中级及以上职称证、身份证与本单位签订的劳动合同。</w:t>
      </w:r>
    </w:p>
    <w:p>
      <w:pPr>
        <w:spacing w:line="500" w:lineRule="exact"/>
        <w:ind w:firstLine="424" w:firstLineChars="202"/>
        <w:jc w:val="left"/>
        <w:rPr>
          <w:rFonts w:hint="eastAsia" w:ascii="宋体" w:hAnsi="宋体" w:eastAsia="宋体" w:cs="宋体"/>
          <w:color w:val="000000" w:themeColor="text1"/>
          <w:kern w:val="0"/>
          <w:szCs w:val="21"/>
          <w:u w:val="single"/>
          <w:lang w:val="zh-CN" w:eastAsia="zh-CN"/>
          <w14:textFill>
            <w14:solidFill>
              <w14:schemeClr w14:val="tx1"/>
            </w14:solidFill>
          </w14:textFill>
        </w:rPr>
      </w:pPr>
      <w:r>
        <w:rPr>
          <w:rFonts w:hint="eastAsia" w:ascii="宋体" w:hAnsi="宋体" w:eastAsia="宋体" w:cs="宋体"/>
          <w:color w:val="000000" w:themeColor="text1"/>
          <w:kern w:val="0"/>
          <w:szCs w:val="21"/>
          <w:u w:val="single"/>
          <w:lang w:val="zh-CN" w:eastAsia="zh-CN"/>
          <w14:textFill>
            <w14:solidFill>
              <w14:schemeClr w14:val="tx1"/>
            </w14:solidFill>
          </w14:textFill>
        </w:rPr>
        <w:t>4）信誉及诚信要求：投标人、法定代表人或拟派项目经理在《信用中国》网站有失信记录被限制投标资格或被列入最高人民法院失信被执行人名单以及依法被限制投标资格的将被拒绝参加本次投标（提供书面承诺及提供加盖公章的查询截图）</w:t>
      </w:r>
    </w:p>
    <w:p>
      <w:pPr>
        <w:spacing w:line="500" w:lineRule="exact"/>
        <w:ind w:firstLine="424" w:firstLineChars="202"/>
        <w:jc w:val="left"/>
        <w:rPr>
          <w:rFonts w:hint="eastAsia" w:ascii="宋体" w:hAnsi="宋体" w:eastAsia="宋体" w:cs="宋体"/>
          <w:color w:val="000000" w:themeColor="text1"/>
          <w:kern w:val="0"/>
          <w:szCs w:val="21"/>
          <w:highlight w:val="yellow"/>
          <w:u w:val="single"/>
          <w:lang w:val="en-US" w:eastAsia="zh-CN"/>
          <w14:textFill>
            <w14:solidFill>
              <w14:schemeClr w14:val="tx1"/>
            </w14:solidFill>
          </w14:textFill>
        </w:rPr>
      </w:pPr>
      <w:r>
        <w:rPr>
          <w:rFonts w:hint="eastAsia" w:ascii="宋体" w:hAnsi="宋体" w:eastAsia="宋体" w:cs="宋体"/>
          <w:color w:val="000000" w:themeColor="text1"/>
          <w:kern w:val="0"/>
          <w:szCs w:val="21"/>
          <w:u w:val="single"/>
          <w:lang w:val="zh-CN" w:eastAsia="zh-CN"/>
          <w14:textFill>
            <w14:solidFill>
              <w14:schemeClr w14:val="tx1"/>
            </w14:solidFill>
          </w14:textFill>
        </w:rPr>
        <w:t>5）其他要求：①参加招投标活动前3年内在经营活动中没有重大违法记录的书面声明（提供书面承诺）；②为本项目提供规范编制或者项目管理、监理、检测等服务的，不得再参加本项目的其他招标投标活动（提供书面承诺）；③单位负责人为同一人或者存在直接控股、管理关系的不同投标人，不得参加本项目同一合同项下的招投标</w:t>
      </w:r>
      <w:r>
        <w:rPr>
          <w:rFonts w:hint="eastAsia" w:ascii="宋体" w:hAnsi="宋体" w:eastAsia="宋体" w:cs="宋体"/>
          <w:color w:val="000000" w:themeColor="text1"/>
          <w:kern w:val="0"/>
          <w:szCs w:val="21"/>
          <w:highlight w:val="none"/>
          <w:u w:val="single"/>
          <w:lang w:val="zh-CN" w:eastAsia="zh-CN"/>
          <w14:textFill>
            <w14:solidFill>
              <w14:schemeClr w14:val="tx1"/>
            </w14:solidFill>
          </w14:textFill>
        </w:rPr>
        <w:t>活动</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w:t>
      </w:r>
    </w:p>
    <w:p>
      <w:pPr>
        <w:spacing w:line="500" w:lineRule="exact"/>
        <w:ind w:firstLine="424" w:firstLineChars="202"/>
        <w:jc w:val="left"/>
        <w:rPr>
          <w:rFonts w:hint="eastAsia" w:ascii="宋体" w:hAnsi="宋体" w:eastAsia="宋体" w:cs="宋体"/>
          <w:color w:val="000000" w:themeColor="text1"/>
          <w:kern w:val="0"/>
          <w:szCs w:val="21"/>
          <w:highlight w:val="none"/>
          <w:lang w:val="zh-CN" w:eastAsia="zh-CN"/>
          <w14:textFill>
            <w14:solidFill>
              <w14:schemeClr w14:val="tx1"/>
            </w14:solidFill>
          </w14:textFill>
        </w:rPr>
      </w:pPr>
      <w:r>
        <w:rPr>
          <w:rFonts w:hint="eastAsia" w:ascii="宋体" w:hAnsi="宋体" w:eastAsia="宋体" w:cs="宋体"/>
          <w:color w:val="000000" w:themeColor="text1"/>
          <w:kern w:val="0"/>
          <w:szCs w:val="21"/>
          <w:highlight w:val="none"/>
          <w:lang w:val="zh-CN" w:eastAsia="zh-CN"/>
          <w14:textFill>
            <w14:solidFill>
              <w14:schemeClr w14:val="tx1"/>
            </w14:solidFill>
          </w14:textFill>
        </w:rPr>
        <w:t>3.2本次招标（</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eastAsia="zh-CN"/>
          <w14:textFill>
            <w14:solidFill>
              <w14:schemeClr w14:val="tx1"/>
            </w14:solidFill>
          </w14:textFill>
        </w:rPr>
        <w:t>接受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zh-CN" w:eastAsia="zh-CN"/>
          <w14:textFill>
            <w14:solidFill>
              <w14:schemeClr w14:val="tx1"/>
            </w14:solidFill>
          </w14:textFill>
        </w:rPr>
        <w:t>不接受）联合体投标。联合体投标的，应满足下列要求：</w:t>
      </w:r>
      <w:r>
        <w:rPr>
          <w:rFonts w:hint="eastAsia" w:ascii="宋体" w:hAnsi="宋体" w:eastAsia="宋体" w:cs="宋体"/>
          <w:color w:val="000000" w:themeColor="text1"/>
          <w:kern w:val="0"/>
          <w:szCs w:val="21"/>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zh-CN" w:eastAsia="zh-CN"/>
          <w14:textFill>
            <w14:solidFill>
              <w14:schemeClr w14:val="tx1"/>
            </w14:solidFill>
          </w14:textFill>
        </w:rPr>
        <w:t>。</w:t>
      </w:r>
    </w:p>
    <w:p>
      <w:pPr>
        <w:spacing w:line="500" w:lineRule="exact"/>
        <w:ind w:firstLine="424" w:firstLineChars="202"/>
        <w:jc w:val="left"/>
        <w:rPr>
          <w:rFonts w:hint="eastAsia" w:ascii="宋体" w:hAnsi="宋体" w:eastAsia="宋体" w:cs="宋体"/>
          <w:color w:val="000000" w:themeColor="text1"/>
          <w:kern w:val="0"/>
          <w:szCs w:val="21"/>
          <w:highlight w:val="none"/>
          <w:lang w:val="zh-CN" w:eastAsia="zh-CN"/>
          <w14:textFill>
            <w14:solidFill>
              <w14:schemeClr w14:val="tx1"/>
            </w14:solidFill>
          </w14:textFill>
        </w:rPr>
      </w:pPr>
      <w:r>
        <w:rPr>
          <w:rFonts w:hint="eastAsia" w:ascii="宋体" w:hAnsi="宋体" w:eastAsia="宋体" w:cs="宋体"/>
          <w:color w:val="000000" w:themeColor="text1"/>
          <w:kern w:val="0"/>
          <w:szCs w:val="24"/>
          <w:highlight w:val="none"/>
          <w:lang w:val="zh-CN" w:eastAsia="zh-CN"/>
          <w14:textFill>
            <w14:solidFill>
              <w14:schemeClr w14:val="tx1"/>
            </w14:solidFill>
          </w14:textFill>
        </w:rPr>
        <w:t xml:space="preserve">3.3 </w:t>
      </w:r>
      <w:r>
        <w:rPr>
          <w:rFonts w:hint="eastAsia" w:ascii="宋体" w:hAnsi="宋体" w:eastAsia="宋体" w:cs="宋体"/>
          <w:color w:val="000000" w:themeColor="text1"/>
          <w:kern w:val="0"/>
          <w:szCs w:val="21"/>
          <w:highlight w:val="none"/>
          <w:lang w:val="zh-CN"/>
          <w14:textFill>
            <w14:solidFill>
              <w14:schemeClr w14:val="tx1"/>
            </w14:solidFill>
          </w14:textFill>
        </w:rPr>
        <w:t>其它：</w:t>
      </w:r>
      <w:r>
        <w:rPr>
          <w:rFonts w:hint="eastAsia" w:ascii="宋体" w:hAnsi="宋体" w:eastAsia="宋体" w:cs="宋体"/>
          <w:color w:val="000000" w:themeColor="text1"/>
          <w:kern w:val="0"/>
          <w:szCs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lang w:val="zh-CN" w:eastAsia="zh-CN"/>
          <w14:textFill>
            <w14:solidFill>
              <w14:schemeClr w14:val="tx1"/>
            </w14:solidFill>
          </w14:textFill>
        </w:rPr>
        <w:t xml:space="preserve">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4．招标文件的获取</w:t>
      </w:r>
    </w:p>
    <w:p>
      <w:pPr>
        <w:spacing w:line="500" w:lineRule="exact"/>
        <w:ind w:firstLine="424" w:firstLineChars="202"/>
        <w:jc w:val="left"/>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4.1招标文件获取的时间：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2021年03月26日—2021年03月31日 </w:t>
      </w:r>
    </w:p>
    <w:p>
      <w:pPr>
        <w:spacing w:line="500" w:lineRule="exact"/>
        <w:ind w:firstLine="424" w:firstLineChars="202"/>
        <w:jc w:val="left"/>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4.2招标文件获取的地点：</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武汉驰誉工程技术咨询有限公司（武汉市东西湖区桂花园二期二楼） </w:t>
      </w:r>
    </w:p>
    <w:p>
      <w:pPr>
        <w:spacing w:line="500" w:lineRule="exact"/>
        <w:ind w:firstLine="424" w:firstLineChars="202"/>
        <w:jc w:val="left"/>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4.3获取招标文件的方式：</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符合资格的投标人须派代表携带资格要求中的证明资料</w:t>
      </w:r>
      <w:r>
        <w:rPr>
          <w:rFonts w:hint="eastAsia" w:ascii="宋体" w:hAnsi="宋体" w:cs="宋体"/>
          <w:color w:val="000000" w:themeColor="text1"/>
          <w:kern w:val="0"/>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加盖公章复印件一份</w:t>
      </w:r>
      <w:r>
        <w:rPr>
          <w:rFonts w:hint="eastAsia" w:ascii="宋体" w:hAnsi="宋体" w:cs="宋体"/>
          <w:color w:val="000000" w:themeColor="text1"/>
          <w:kern w:val="0"/>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至我处报名并领取招标文件：</w:t>
      </w:r>
    </w:p>
    <w:p>
      <w:pPr>
        <w:spacing w:line="500" w:lineRule="exact"/>
        <w:ind w:firstLine="424" w:firstLineChars="202"/>
        <w:jc w:val="left"/>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（1）法定代表人自己领取的，凭法定代表人身份证明书及法定代表人身份证原件领取。</w:t>
      </w:r>
    </w:p>
    <w:p>
      <w:pPr>
        <w:spacing w:line="500" w:lineRule="exact"/>
        <w:ind w:firstLine="424" w:firstLineChars="202"/>
        <w:jc w:val="left"/>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（2）法定代表人委托他人（必须是拟派本项目的项目经理）领取的，凭法定代表人授权书及受托人身份证原件领取。</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5．投标文件的递交</w:t>
      </w:r>
    </w:p>
    <w:p>
      <w:pPr>
        <w:spacing w:line="500" w:lineRule="exact"/>
        <w:ind w:firstLine="424" w:firstLineChars="202"/>
        <w:jc w:val="left"/>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5.1递交投标文件的截止时间（开标时间）：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2021年4月20日下午14时30分</w:t>
      </w:r>
    </w:p>
    <w:p>
      <w:pPr>
        <w:spacing w:line="500" w:lineRule="exact"/>
        <w:ind w:firstLine="424" w:firstLineChars="202"/>
        <w:jc w:val="left"/>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5.2递交投标文件的地点（开标地点）：</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武汉驰誉工程技术咨询有限公司开标室（武汉市东西湖区桂花园二期二楼） </w:t>
      </w:r>
    </w:p>
    <w:p>
      <w:pPr>
        <w:spacing w:line="500" w:lineRule="exact"/>
        <w:ind w:firstLine="424" w:firstLineChars="20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5.3逾期送达的或者未送达指定地点的，或者未按照招标文件要求密封或者加写标记的投标文件，招标人将拒收。</w:t>
      </w:r>
    </w:p>
    <w:bookmarkEnd w:id="1"/>
    <w:bookmarkEnd w:id="2"/>
    <w:p>
      <w:pPr>
        <w:rPr>
          <w:rFonts w:hint="eastAsia" w:ascii="宋体" w:hAnsi="宋体" w:eastAsia="宋体" w:cs="宋体"/>
          <w:color w:val="000000" w:themeColor="text1"/>
          <w:highlight w:val="none"/>
          <w14:textFill>
            <w14:solidFill>
              <w14:schemeClr w14:val="tx1"/>
            </w14:solidFill>
          </w14:textFill>
        </w:rPr>
      </w:pPr>
      <w:bookmarkStart w:id="6" w:name="_Toc495388664"/>
      <w:bookmarkStart w:id="7" w:name="_Toc468288580"/>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．发布公告的媒介</w:t>
      </w:r>
    </w:p>
    <w:p>
      <w:pPr>
        <w:spacing w:line="480" w:lineRule="exact"/>
        <w:ind w:firstLine="42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本次招标公告在</w:t>
      </w:r>
      <w:r>
        <w:rPr>
          <w:rFonts w:hint="eastAsia" w:ascii="宋体" w:hAnsi="宋体" w:eastAsia="宋体" w:cs="宋体"/>
          <w:color w:val="000000" w:themeColor="text1"/>
          <w:szCs w:val="24"/>
          <w:highlight w:val="none"/>
          <w:lang w:val="en-US" w:eastAsia="zh-CN"/>
          <w14:textFill>
            <w14:solidFill>
              <w14:schemeClr w14:val="tx1"/>
            </w14:solidFill>
          </w14:textFill>
        </w:rPr>
        <w:t>武汉工商学院、</w:t>
      </w:r>
      <w:r>
        <w:rPr>
          <w:rFonts w:hint="eastAsia" w:ascii="宋体" w:hAnsi="宋体" w:eastAsia="宋体" w:cs="宋体"/>
          <w:color w:val="000000" w:themeColor="text1"/>
          <w:szCs w:val="24"/>
          <w:highlight w:val="none"/>
          <w14:textFill>
            <w14:solidFill>
              <w14:schemeClr w14:val="tx1"/>
            </w14:solidFill>
          </w14:textFill>
        </w:rPr>
        <w:t>中国招标投标公共服务平台</w:t>
      </w:r>
      <w:bookmarkStart w:id="8" w:name="_GoBack"/>
      <w:bookmarkEnd w:id="8"/>
      <w:r>
        <w:rPr>
          <w:rFonts w:hint="eastAsia" w:ascii="宋体" w:hAnsi="宋体" w:eastAsia="宋体" w:cs="宋体"/>
          <w:color w:val="000000" w:themeColor="text1"/>
          <w:szCs w:val="24"/>
          <w:highlight w:val="none"/>
          <w14:textFill>
            <w14:solidFill>
              <w14:schemeClr w14:val="tx1"/>
            </w14:solidFill>
          </w14:textFill>
        </w:rPr>
        <w:t>上发布。</w:t>
      </w:r>
    </w:p>
    <w:p>
      <w:pPr>
        <w:numPr>
          <w:ilvl w:val="0"/>
          <w:numId w:val="0"/>
        </w:numPr>
        <w:rPr>
          <w:rFonts w:hint="eastAsia" w:ascii="宋体" w:hAnsi="宋体" w:eastAsia="宋体" w:cs="宋体"/>
          <w:color w:val="000000" w:themeColor="text1"/>
          <w:highlight w:val="none"/>
          <w:lang w:val="en-US" w:eastAsia="zh-CN"/>
          <w14:textFill>
            <w14:solidFill>
              <w14:schemeClr w14:val="tx1"/>
            </w14:solidFill>
          </w14:textFill>
        </w:rPr>
      </w:pPr>
    </w:p>
    <w:p>
      <w:pPr>
        <w:numPr>
          <w:ilvl w:val="0"/>
          <w:numId w:val="1"/>
        </w:numPr>
        <w:ind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w:t>
      </w:r>
      <w:bookmarkEnd w:id="6"/>
      <w:bookmarkEnd w:id="7"/>
    </w:p>
    <w:p>
      <w:pPr>
        <w:pStyle w:val="2"/>
        <w:numPr>
          <w:ilvl w:val="0"/>
          <w:numId w:val="0"/>
        </w:numPr>
        <w:rPr>
          <w:rFonts w:hint="eastAsia"/>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3"/>
        <w:gridCol w:w="4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699"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招标人：</w:t>
            </w:r>
            <w:r>
              <w:rPr>
                <w:rFonts w:hint="eastAsia" w:ascii="宋体" w:hAnsi="宋体" w:eastAsia="宋体" w:cs="宋体"/>
                <w:sz w:val="21"/>
                <w:szCs w:val="21"/>
                <w:highlight w:val="none"/>
                <w:lang w:val="en-US" w:eastAsia="zh-CN"/>
              </w:rPr>
              <w:t>武汉工商学院</w:t>
            </w:r>
          </w:p>
        </w:tc>
        <w:tc>
          <w:tcPr>
            <w:tcW w:w="470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rPr>
              <w:t>招标代理机构：</w:t>
            </w:r>
            <w:r>
              <w:rPr>
                <w:rFonts w:hint="eastAsia" w:ascii="宋体" w:hAnsi="宋体" w:eastAsia="宋体" w:cs="宋体"/>
                <w:sz w:val="21"/>
                <w:szCs w:val="21"/>
                <w:highlight w:val="none"/>
                <w:lang w:val="en-US" w:eastAsia="zh-CN"/>
              </w:rPr>
              <w:t>武汉驰誉工程技术咨询有限公司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办公地址</w:t>
            </w: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u w:val="single"/>
              </w:rPr>
              <w:t>湖北省武汉市洪山区黄家湖西路3号</w:t>
            </w:r>
          </w:p>
        </w:tc>
        <w:tc>
          <w:tcPr>
            <w:tcW w:w="47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办公地址</w:t>
            </w:r>
            <w:r>
              <w:rPr>
                <w:rFonts w:hint="eastAsia" w:ascii="宋体" w:hAnsi="宋体" w:eastAsia="宋体" w:cs="宋体"/>
                <w:b/>
                <w:sz w:val="21"/>
                <w:szCs w:val="21"/>
                <w:highlight w:val="none"/>
              </w:rPr>
              <w:t>:</w:t>
            </w:r>
            <w:r>
              <w:rPr>
                <w:rFonts w:hint="eastAsia" w:ascii="宋体" w:hAnsi="宋体" w:eastAsia="宋体" w:cs="宋体"/>
                <w:sz w:val="21"/>
                <w:szCs w:val="21"/>
                <w:highlight w:val="none"/>
                <w:u w:val="single"/>
              </w:rPr>
              <w:t>武汉市东西湖区桂花园二期</w:t>
            </w:r>
            <w:r>
              <w:rPr>
                <w:rFonts w:hint="eastAsia" w:ascii="宋体" w:hAnsi="宋体" w:eastAsia="宋体" w:cs="宋体"/>
                <w:sz w:val="21"/>
                <w:szCs w:val="21"/>
                <w:highlight w:val="none"/>
                <w:u w:val="single"/>
                <w:lang w:val="en-US" w:eastAsia="zh-CN"/>
              </w:rPr>
              <w:t>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6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single"/>
                <w:lang w:val="en-US" w:eastAsia="zh-CN"/>
              </w:rPr>
              <w:t>刘小英</w:t>
            </w:r>
            <w:r>
              <w:rPr>
                <w:rFonts w:hint="eastAsia" w:ascii="宋体" w:hAnsi="宋体" w:eastAsia="宋体" w:cs="宋体"/>
                <w:sz w:val="21"/>
                <w:szCs w:val="21"/>
                <w:highlight w:val="none"/>
                <w:u w:val="none"/>
                <w:lang w:val="en-US" w:eastAsia="zh-CN"/>
              </w:rPr>
              <w:t xml:space="preserve"> </w:t>
            </w:r>
          </w:p>
        </w:tc>
        <w:tc>
          <w:tcPr>
            <w:tcW w:w="47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single"/>
                <w:lang w:val="en-US" w:eastAsia="zh-CN"/>
              </w:rPr>
              <w:t>汪洁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6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lang w:val="en-US" w:eastAsia="zh-CN"/>
              </w:rPr>
              <w:t>13638639296</w:t>
            </w:r>
          </w:p>
        </w:tc>
        <w:tc>
          <w:tcPr>
            <w:tcW w:w="47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lang w:val="en-US" w:eastAsia="zh-CN"/>
              </w:rPr>
              <w:t>13667202115</w:t>
            </w:r>
            <w:r>
              <w:rPr>
                <w:rFonts w:hint="eastAsia" w:ascii="宋体" w:hAnsi="宋体" w:eastAsia="宋体" w:cs="宋体"/>
                <w:sz w:val="21"/>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699"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rPr>
              <w:t>电子邮箱：</w:t>
            </w:r>
            <w:r>
              <w:rPr>
                <w:rFonts w:hint="eastAsia" w:ascii="宋体" w:hAnsi="宋体" w:eastAsia="宋体" w:cs="宋体"/>
                <w:sz w:val="21"/>
                <w:szCs w:val="21"/>
                <w:highlight w:val="none"/>
                <w:vertAlign w:val="baseline"/>
                <w:lang w:val="en-US" w:eastAsia="zh-CN"/>
              </w:rPr>
              <w:t>/</w:t>
            </w:r>
          </w:p>
        </w:tc>
        <w:tc>
          <w:tcPr>
            <w:tcW w:w="470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rPr>
              <w:t>电子邮箱</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lang w:val="en-US" w:eastAsia="zh-CN"/>
              </w:rPr>
              <w:t>582458398@qq.com</w:t>
            </w:r>
          </w:p>
        </w:tc>
      </w:tr>
    </w:tbl>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p>
    <w:p>
      <w:pPr>
        <w:spacing w:line="500" w:lineRule="exact"/>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03</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26</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pPr>
        <w:rPr>
          <w:rFonts w:hint="eastAsia" w:ascii="宋体" w:hAnsi="宋体" w:eastAsia="宋体" w:cs="宋体"/>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EEB25"/>
    <w:multiLevelType w:val="singleLevel"/>
    <w:tmpl w:val="C76EEB25"/>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E4214"/>
    <w:rsid w:val="00452F44"/>
    <w:rsid w:val="00D21208"/>
    <w:rsid w:val="01203D1B"/>
    <w:rsid w:val="02864321"/>
    <w:rsid w:val="02AD14D2"/>
    <w:rsid w:val="03465AAF"/>
    <w:rsid w:val="03913556"/>
    <w:rsid w:val="04B3328E"/>
    <w:rsid w:val="056B1670"/>
    <w:rsid w:val="06A566C3"/>
    <w:rsid w:val="06E931A6"/>
    <w:rsid w:val="070B4FBA"/>
    <w:rsid w:val="075A52A7"/>
    <w:rsid w:val="08447DB4"/>
    <w:rsid w:val="088D019E"/>
    <w:rsid w:val="0AA77DBE"/>
    <w:rsid w:val="0B226C20"/>
    <w:rsid w:val="0BBC0D2C"/>
    <w:rsid w:val="0D464EDA"/>
    <w:rsid w:val="0E6C00DD"/>
    <w:rsid w:val="0FFB2C6E"/>
    <w:rsid w:val="10157A55"/>
    <w:rsid w:val="10D23242"/>
    <w:rsid w:val="10F01507"/>
    <w:rsid w:val="12C8465C"/>
    <w:rsid w:val="1309272C"/>
    <w:rsid w:val="13605F22"/>
    <w:rsid w:val="14DA023E"/>
    <w:rsid w:val="152A5121"/>
    <w:rsid w:val="165D2E4A"/>
    <w:rsid w:val="168868EA"/>
    <w:rsid w:val="17142145"/>
    <w:rsid w:val="173F5F0B"/>
    <w:rsid w:val="187111C7"/>
    <w:rsid w:val="18C373A9"/>
    <w:rsid w:val="18D66D04"/>
    <w:rsid w:val="1AEA7B47"/>
    <w:rsid w:val="1B165B00"/>
    <w:rsid w:val="1D3D22B4"/>
    <w:rsid w:val="202840D2"/>
    <w:rsid w:val="21D83DA1"/>
    <w:rsid w:val="221D5B29"/>
    <w:rsid w:val="22BC5749"/>
    <w:rsid w:val="22EF0781"/>
    <w:rsid w:val="23C476C1"/>
    <w:rsid w:val="23D95961"/>
    <w:rsid w:val="2589734A"/>
    <w:rsid w:val="258C1A74"/>
    <w:rsid w:val="25C156CB"/>
    <w:rsid w:val="26762075"/>
    <w:rsid w:val="267A1190"/>
    <w:rsid w:val="26B53620"/>
    <w:rsid w:val="28F621A6"/>
    <w:rsid w:val="2C7516F5"/>
    <w:rsid w:val="2C8601F5"/>
    <w:rsid w:val="2DCB3991"/>
    <w:rsid w:val="2EA422BF"/>
    <w:rsid w:val="2F4B66CE"/>
    <w:rsid w:val="2F8A3358"/>
    <w:rsid w:val="33F85EBC"/>
    <w:rsid w:val="349F6175"/>
    <w:rsid w:val="34BA6371"/>
    <w:rsid w:val="34E17274"/>
    <w:rsid w:val="361F40B9"/>
    <w:rsid w:val="361F7FFD"/>
    <w:rsid w:val="362C479A"/>
    <w:rsid w:val="38013DD8"/>
    <w:rsid w:val="39B25AD9"/>
    <w:rsid w:val="3A6C6879"/>
    <w:rsid w:val="3B1F58A1"/>
    <w:rsid w:val="3B723AE3"/>
    <w:rsid w:val="3BD133E5"/>
    <w:rsid w:val="3BF20967"/>
    <w:rsid w:val="3C233D13"/>
    <w:rsid w:val="3C4E34AC"/>
    <w:rsid w:val="3D4B0041"/>
    <w:rsid w:val="3D7C5CB7"/>
    <w:rsid w:val="3DD149EF"/>
    <w:rsid w:val="412C5380"/>
    <w:rsid w:val="41E56704"/>
    <w:rsid w:val="42143748"/>
    <w:rsid w:val="421E003D"/>
    <w:rsid w:val="44204726"/>
    <w:rsid w:val="44387052"/>
    <w:rsid w:val="46D25ECE"/>
    <w:rsid w:val="47602345"/>
    <w:rsid w:val="476A0355"/>
    <w:rsid w:val="48936ECD"/>
    <w:rsid w:val="4A4D6FF8"/>
    <w:rsid w:val="4B9131B2"/>
    <w:rsid w:val="4B9E4C37"/>
    <w:rsid w:val="4C0E4214"/>
    <w:rsid w:val="4C4A0070"/>
    <w:rsid w:val="4CFC4902"/>
    <w:rsid w:val="4DE57FA7"/>
    <w:rsid w:val="4DEB3316"/>
    <w:rsid w:val="4E8E72CB"/>
    <w:rsid w:val="515D0218"/>
    <w:rsid w:val="51710D88"/>
    <w:rsid w:val="527938CC"/>
    <w:rsid w:val="546A5902"/>
    <w:rsid w:val="55846047"/>
    <w:rsid w:val="56124298"/>
    <w:rsid w:val="578A1F51"/>
    <w:rsid w:val="578B2042"/>
    <w:rsid w:val="57A0587C"/>
    <w:rsid w:val="57E736B3"/>
    <w:rsid w:val="593618B5"/>
    <w:rsid w:val="5A446938"/>
    <w:rsid w:val="5BDA07A2"/>
    <w:rsid w:val="5C954B24"/>
    <w:rsid w:val="5CFE7563"/>
    <w:rsid w:val="5DD1609A"/>
    <w:rsid w:val="5F9A667F"/>
    <w:rsid w:val="6053683C"/>
    <w:rsid w:val="60CE50F1"/>
    <w:rsid w:val="617059F7"/>
    <w:rsid w:val="64EC2ECD"/>
    <w:rsid w:val="6A893677"/>
    <w:rsid w:val="6AA2732E"/>
    <w:rsid w:val="6AD65885"/>
    <w:rsid w:val="6BF31318"/>
    <w:rsid w:val="6DB806F2"/>
    <w:rsid w:val="6E6B3A02"/>
    <w:rsid w:val="6E9E60CD"/>
    <w:rsid w:val="6F3E7E3B"/>
    <w:rsid w:val="701233CF"/>
    <w:rsid w:val="70631F45"/>
    <w:rsid w:val="74106481"/>
    <w:rsid w:val="742201BA"/>
    <w:rsid w:val="74225E42"/>
    <w:rsid w:val="751446DE"/>
    <w:rsid w:val="755F7912"/>
    <w:rsid w:val="75625529"/>
    <w:rsid w:val="766854E3"/>
    <w:rsid w:val="76DA1252"/>
    <w:rsid w:val="77EA1482"/>
    <w:rsid w:val="78FF5A63"/>
    <w:rsid w:val="793E684E"/>
    <w:rsid w:val="79581512"/>
    <w:rsid w:val="79FA436C"/>
    <w:rsid w:val="7BFD1292"/>
    <w:rsid w:val="7C263790"/>
    <w:rsid w:val="7C7C5BBD"/>
    <w:rsid w:val="7CB2560A"/>
    <w:rsid w:val="7D692A88"/>
    <w:rsid w:val="7E0E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uiPriority w:val="0"/>
    <w:pPr>
      <w:keepNext/>
      <w:keepLines/>
      <w:spacing w:beforeLines="0" w:beforeAutospacing="0" w:afterLines="0" w:afterAutospacing="0" w:line="360" w:lineRule="auto"/>
      <w:jc w:val="center"/>
      <w:outlineLvl w:val="0"/>
    </w:pPr>
    <w:rPr>
      <w:rFonts w:eastAsia="宋体" w:cs="Times New Roman" w:asciiTheme="minorAscii" w:hAnsiTheme="minorAscii"/>
      <w:b/>
      <w:kern w:val="44"/>
      <w:sz w:val="28"/>
      <w:szCs w:val="22"/>
    </w:rPr>
  </w:style>
  <w:style w:type="paragraph" w:styleId="4">
    <w:name w:val="heading 2"/>
    <w:basedOn w:val="1"/>
    <w:next w:val="1"/>
    <w:link w:val="13"/>
    <w:semiHidden/>
    <w:unhideWhenUsed/>
    <w:qFormat/>
    <w:uiPriority w:val="0"/>
    <w:pPr>
      <w:keepNext/>
      <w:keepLines/>
      <w:spacing w:beforeLines="0" w:beforeAutospacing="0" w:afterLines="0" w:afterAutospacing="0" w:line="360" w:lineRule="auto"/>
      <w:jc w:val="center"/>
      <w:outlineLvl w:val="1"/>
    </w:pPr>
    <w:rPr>
      <w:rFonts w:ascii="Arial" w:hAnsi="Arial" w:eastAsia="宋体"/>
      <w:b/>
      <w:sz w:val="28"/>
    </w:rPr>
  </w:style>
  <w:style w:type="paragraph" w:styleId="5">
    <w:name w:val="heading 3"/>
    <w:basedOn w:val="1"/>
    <w:next w:val="1"/>
    <w:link w:val="15"/>
    <w:semiHidden/>
    <w:unhideWhenUsed/>
    <w:qFormat/>
    <w:uiPriority w:val="0"/>
    <w:pPr>
      <w:keepNext/>
      <w:keepLines/>
      <w:spacing w:beforeLines="0" w:beforeAutospacing="0" w:afterLines="0" w:afterAutospacing="0" w:line="360" w:lineRule="auto"/>
      <w:jc w:val="center"/>
      <w:outlineLvl w:val="2"/>
    </w:pPr>
    <w:rPr>
      <w:rFonts w:eastAsia="宋体" w:cs="Times New Roman" w:asciiTheme="minorAscii" w:hAnsiTheme="minorAscii"/>
      <w:b/>
      <w:sz w:val="24"/>
      <w:szCs w:val="22"/>
    </w:rPr>
  </w:style>
  <w:style w:type="paragraph" w:styleId="6">
    <w:name w:val="heading 4"/>
    <w:basedOn w:val="1"/>
    <w:next w:val="1"/>
    <w:link w:val="14"/>
    <w:semiHidden/>
    <w:unhideWhenUsed/>
    <w:qFormat/>
    <w:uiPriority w:val="0"/>
    <w:pPr>
      <w:spacing w:line="440" w:lineRule="exact"/>
      <w:ind w:firstLine="0" w:firstLineChars="0"/>
      <w:jc w:val="left"/>
      <w:outlineLvl w:val="3"/>
    </w:pPr>
    <w:rPr>
      <w:rFonts w:ascii="宋体" w:hAnsi="宋体"/>
      <w:b/>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table of authorities"/>
    <w:basedOn w:val="1"/>
    <w:next w:val="1"/>
    <w:qFormat/>
    <w:uiPriority w:val="0"/>
    <w:pPr>
      <w:ind w:left="420" w:leftChars="200"/>
    </w:pPr>
  </w:style>
  <w:style w:type="paragraph" w:styleId="8">
    <w:name w:val="footer"/>
    <w:basedOn w:val="1"/>
    <w:qFormat/>
    <w:uiPriority w:val="0"/>
    <w:pPr>
      <w:tabs>
        <w:tab w:val="center" w:pos="4153"/>
        <w:tab w:val="right" w:pos="8306"/>
      </w:tabs>
      <w:snapToGrid w:val="0"/>
      <w:jc w:val="left"/>
    </w:pPr>
    <w:rPr>
      <w:rFonts w:ascii="Times New Roman" w:hAnsi="Times New Roman"/>
      <w:sz w:val="18"/>
      <w:szCs w:val="18"/>
      <w:lang w:val="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link w:val="3"/>
    <w:qFormat/>
    <w:uiPriority w:val="0"/>
    <w:rPr>
      <w:rFonts w:ascii="Calibri" w:hAnsi="Calibri" w:eastAsia="宋体" w:cs="Times New Roman"/>
      <w:b/>
      <w:kern w:val="44"/>
      <w:sz w:val="28"/>
      <w:szCs w:val="22"/>
    </w:rPr>
  </w:style>
  <w:style w:type="character" w:customStyle="1" w:styleId="13">
    <w:name w:val="标题 2 Char"/>
    <w:link w:val="4"/>
    <w:qFormat/>
    <w:uiPriority w:val="0"/>
    <w:rPr>
      <w:rFonts w:ascii="Arial" w:hAnsi="Arial" w:eastAsia="宋体" w:cstheme="minorBidi"/>
      <w:b/>
      <w:bCs/>
      <w:kern w:val="2"/>
      <w:sz w:val="28"/>
      <w:szCs w:val="24"/>
      <w:lang w:val="en-US" w:bidi="ar-SA"/>
    </w:rPr>
  </w:style>
  <w:style w:type="character" w:customStyle="1" w:styleId="14">
    <w:name w:val="标题 4 Char"/>
    <w:link w:val="6"/>
    <w:qFormat/>
    <w:uiPriority w:val="0"/>
    <w:rPr>
      <w:rFonts w:ascii="宋体" w:hAnsi="宋体" w:eastAsia="宋体"/>
      <w:b/>
      <w:kern w:val="2"/>
      <w:sz w:val="24"/>
      <w:szCs w:val="28"/>
    </w:rPr>
  </w:style>
  <w:style w:type="character" w:customStyle="1" w:styleId="15">
    <w:name w:val="标题 3 字符"/>
    <w:link w:val="5"/>
    <w:qFormat/>
    <w:uiPriority w:val="0"/>
    <w:rPr>
      <w:rFonts w:ascii="Calibri" w:hAnsi="Calibri" w:eastAsia="宋体" w:cs="Times New Roman"/>
      <w:b/>
      <w:bCs/>
      <w:kern w:val="2"/>
      <w:sz w:val="24"/>
      <w:szCs w:val="22"/>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2021-03-25T09:18:00Z</dcterms:created>
  <dc:creator>Blue</dc:creator>
  <cp:lastModifiedBy>Administrator</cp:lastModifiedBy>
  <dcterms:modified xsi:type="dcterms:W3CDTF">2021-05-11T08:49:34Z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52C1CF7558414AE78ED117EE514AFC92</vt:lpwstr>
  </property>
</Properties>
</file>