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武 汉 工 商 学 院</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招（议）标文件</w:t>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28"/>
          <w:szCs w:val="28"/>
          <w:shd w:val="clear" w:color="auto" w:fill="FFFFFF"/>
        </w:rPr>
        <w:t> </w:t>
      </w:r>
    </w:p>
    <w:p w:rsidR="00E375AA" w:rsidRDefault="00895EE5">
      <w:pPr>
        <w:pStyle w:val="a6"/>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9"/>
                    <a:srcRect/>
                    <a:stretch>
                      <a:fillRect/>
                    </a:stretch>
                  </pic:blipFill>
                  <pic:spPr bwMode="auto">
                    <a:xfrm>
                      <a:off x="0" y="0"/>
                      <a:ext cx="2901950" cy="2838450"/>
                    </a:xfrm>
                    <a:prstGeom prst="rect">
                      <a:avLst/>
                    </a:prstGeom>
                    <a:noFill/>
                    <a:ln w="9525">
                      <a:noFill/>
                      <a:miter lim="800000"/>
                      <a:headEnd/>
                      <a:tailEnd/>
                    </a:ln>
                  </pic:spPr>
                </pic:pic>
              </a:graphicData>
            </a:graphic>
          </wp:inline>
        </w:drawing>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44"/>
          <w:szCs w:val="44"/>
          <w:shd w:val="clear" w:color="auto" w:fill="FFFFFF"/>
        </w:rPr>
        <w:t> </w:t>
      </w:r>
    </w:p>
    <w:p w:rsidR="00E375AA" w:rsidRDefault="00E375AA" w:rsidP="007B6C97">
      <w:pPr>
        <w:pStyle w:val="a6"/>
        <w:widowControl/>
        <w:spacing w:before="0" w:beforeAutospacing="0" w:after="0" w:afterAutospacing="0" w:line="450" w:lineRule="atLeast"/>
        <w:ind w:left="3030" w:hangingChars="686" w:hanging="3030"/>
        <w:jc w:val="both"/>
        <w:rPr>
          <w:sz w:val="21"/>
          <w:szCs w:val="21"/>
          <w:u w:val="single"/>
        </w:rPr>
      </w:pPr>
      <w:r>
        <w:rPr>
          <w:rStyle w:val="a3"/>
          <w:rFonts w:ascii="宋体" w:hAnsi="宋体" w:cs="宋体" w:hint="eastAsia"/>
          <w:color w:val="333333"/>
          <w:sz w:val="44"/>
          <w:szCs w:val="44"/>
          <w:shd w:val="clear" w:color="auto" w:fill="FFFFFF"/>
        </w:rPr>
        <w:t>招标项目名称:</w:t>
      </w:r>
      <w:r w:rsidR="00B34A92">
        <w:rPr>
          <w:rStyle w:val="a3"/>
          <w:rFonts w:ascii="宋体" w:hAnsi="宋体" w:cs="宋体" w:hint="eastAsia"/>
          <w:color w:val="333333"/>
          <w:sz w:val="32"/>
          <w:szCs w:val="32"/>
          <w:u w:val="single"/>
          <w:shd w:val="clear" w:color="auto" w:fill="FFFFFF"/>
        </w:rPr>
        <w:t>图书</w:t>
      </w:r>
      <w:r w:rsidR="00FF5078" w:rsidRPr="00FF5078">
        <w:rPr>
          <w:rStyle w:val="a3"/>
          <w:rFonts w:ascii="宋体" w:hAnsi="宋体" w:cs="宋体" w:hint="eastAsia"/>
          <w:color w:val="333333"/>
          <w:sz w:val="32"/>
          <w:szCs w:val="32"/>
          <w:u w:val="single"/>
          <w:shd w:val="clear" w:color="auto" w:fill="FFFFFF"/>
        </w:rPr>
        <w:t>采购</w:t>
      </w:r>
      <w:r w:rsidR="00266338" w:rsidRPr="00FF5078">
        <w:rPr>
          <w:rStyle w:val="a3"/>
          <w:rFonts w:ascii="宋体" w:hAnsi="宋体" w:cs="宋体" w:hint="eastAsia"/>
          <w:color w:val="333333"/>
          <w:sz w:val="32"/>
          <w:szCs w:val="32"/>
          <w:u w:val="single"/>
          <w:shd w:val="clear" w:color="auto" w:fill="FFFFFF"/>
        </w:rPr>
        <w:t>项目</w:t>
      </w:r>
      <w:r w:rsidRPr="00FF5078">
        <w:rPr>
          <w:rStyle w:val="a3"/>
          <w:rFonts w:ascii="宋体" w:hAnsi="宋体" w:cs="宋体" w:hint="eastAsia"/>
          <w:color w:val="333333"/>
          <w:sz w:val="32"/>
          <w:szCs w:val="32"/>
          <w:u w:val="single"/>
          <w:shd w:val="clear" w:color="auto" w:fill="FFFFFF"/>
        </w:rPr>
        <w:t>招标</w:t>
      </w:r>
      <w:r w:rsidR="00FF5078">
        <w:rPr>
          <w:rStyle w:val="a3"/>
          <w:rFonts w:ascii="宋体" w:hAnsi="宋体" w:cs="宋体" w:hint="eastAsia"/>
          <w:color w:val="333333"/>
          <w:sz w:val="28"/>
          <w:szCs w:val="28"/>
          <w:u w:val="single"/>
          <w:shd w:val="clear" w:color="auto" w:fill="FFFFFF"/>
        </w:rPr>
        <w:t xml:space="preserve">    </w:t>
      </w:r>
      <w:r w:rsidR="00B34A92">
        <w:rPr>
          <w:rStyle w:val="a3"/>
          <w:rFonts w:ascii="宋体" w:hAnsi="宋体" w:cs="宋体" w:hint="eastAsia"/>
          <w:color w:val="333333"/>
          <w:sz w:val="28"/>
          <w:szCs w:val="28"/>
          <w:u w:val="single"/>
          <w:shd w:val="clear" w:color="auto" w:fill="FFFFFF"/>
        </w:rPr>
        <w:t xml:space="preserve">    </w:t>
      </w:r>
      <w:r w:rsidR="00FF5078">
        <w:rPr>
          <w:rStyle w:val="a3"/>
          <w:rFonts w:ascii="宋体" w:hAnsi="宋体" w:cs="宋体" w:hint="eastAsia"/>
          <w:color w:val="333333"/>
          <w:sz w:val="28"/>
          <w:szCs w:val="28"/>
          <w:u w:val="single"/>
          <w:shd w:val="clear" w:color="auto" w:fill="FFFFFF"/>
        </w:rPr>
        <w:t xml:space="preserve">            </w:t>
      </w:r>
    </w:p>
    <w:p w:rsidR="00E375AA" w:rsidRDefault="00E375AA">
      <w:pPr>
        <w:pStyle w:val="a6"/>
        <w:widowControl/>
        <w:spacing w:before="0" w:beforeAutospacing="0" w:after="0" w:afterAutospacing="0" w:line="450" w:lineRule="atLeast"/>
        <w:jc w:val="both"/>
        <w:rPr>
          <w:sz w:val="28"/>
          <w:szCs w:val="28"/>
          <w:u w:val="single"/>
        </w:rPr>
      </w:pPr>
      <w:r>
        <w:rPr>
          <w:rStyle w:val="a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3"/>
          <w:rFonts w:ascii="宋体" w:hAnsi="宋体" w:cs="宋体" w:hint="eastAsia"/>
          <w:color w:val="333333"/>
          <w:sz w:val="28"/>
          <w:szCs w:val="28"/>
          <w:u w:val="single"/>
          <w:shd w:val="clear" w:color="auto" w:fill="FFFFFF"/>
        </w:rPr>
        <w:t> </w:t>
      </w:r>
      <w:r>
        <w:rPr>
          <w:rStyle w:val="a3"/>
          <w:rFonts w:ascii="宋体" w:hAnsi="宋体" w:cs="宋体" w:hint="eastAsia"/>
          <w:color w:val="333333"/>
          <w:sz w:val="32"/>
          <w:szCs w:val="32"/>
          <w:u w:val="single"/>
          <w:shd w:val="clear" w:color="auto" w:fill="FFFFFF"/>
        </w:rPr>
        <w:t xml:space="preserve"> G20</w:t>
      </w:r>
      <w:r w:rsidR="002D626D">
        <w:rPr>
          <w:rStyle w:val="a3"/>
          <w:rFonts w:ascii="宋体" w:hAnsi="宋体" w:cs="宋体" w:hint="eastAsia"/>
          <w:color w:val="333333"/>
          <w:sz w:val="32"/>
          <w:szCs w:val="32"/>
          <w:u w:val="single"/>
          <w:shd w:val="clear" w:color="auto" w:fill="FFFFFF"/>
        </w:rPr>
        <w:t>2</w:t>
      </w:r>
      <w:r w:rsidR="00266338">
        <w:rPr>
          <w:rStyle w:val="a3"/>
          <w:rFonts w:ascii="宋体" w:hAnsi="宋体" w:cs="宋体" w:hint="eastAsia"/>
          <w:color w:val="333333"/>
          <w:sz w:val="32"/>
          <w:szCs w:val="32"/>
          <w:u w:val="single"/>
          <w:shd w:val="clear" w:color="auto" w:fill="FFFFFF"/>
        </w:rPr>
        <w:t>1</w:t>
      </w:r>
      <w:r>
        <w:rPr>
          <w:rStyle w:val="a3"/>
          <w:rFonts w:ascii="宋体" w:hAnsi="宋体" w:cs="宋体" w:hint="eastAsia"/>
          <w:color w:val="333333"/>
          <w:sz w:val="32"/>
          <w:szCs w:val="32"/>
          <w:u w:val="single"/>
          <w:shd w:val="clear" w:color="auto" w:fill="FFFFFF"/>
        </w:rPr>
        <w:t>-</w:t>
      </w:r>
      <w:r w:rsidR="002D626D">
        <w:rPr>
          <w:rStyle w:val="a3"/>
          <w:rFonts w:ascii="宋体" w:hAnsi="宋体" w:cs="宋体" w:hint="eastAsia"/>
          <w:color w:val="333333"/>
          <w:sz w:val="32"/>
          <w:szCs w:val="32"/>
          <w:u w:val="single"/>
          <w:shd w:val="clear" w:color="auto" w:fill="FFFFFF"/>
        </w:rPr>
        <w:t>0</w:t>
      </w:r>
      <w:r w:rsidR="00B34A92">
        <w:rPr>
          <w:rStyle w:val="a3"/>
          <w:rFonts w:ascii="宋体" w:hAnsi="宋体" w:cs="宋体" w:hint="eastAsia"/>
          <w:color w:val="333333"/>
          <w:sz w:val="32"/>
          <w:szCs w:val="32"/>
          <w:u w:val="single"/>
          <w:shd w:val="clear" w:color="auto" w:fill="FFFFFF"/>
        </w:rPr>
        <w:t>5</w:t>
      </w:r>
      <w:r w:rsidR="002D626D">
        <w:rPr>
          <w:rStyle w:val="a3"/>
          <w:rFonts w:ascii="宋体" w:hAnsi="宋体" w:cs="宋体" w:hint="eastAsia"/>
          <w:color w:val="333333"/>
          <w:sz w:val="32"/>
          <w:szCs w:val="32"/>
          <w:u w:val="single"/>
          <w:shd w:val="clear" w:color="auto" w:fill="FFFFFF"/>
        </w:rPr>
        <w:t xml:space="preserve">      </w:t>
      </w:r>
      <w:r w:rsidR="00674FAA">
        <w:rPr>
          <w:rStyle w:val="a3"/>
          <w:rFonts w:ascii="宋体" w:hAnsi="宋体" w:cs="宋体" w:hint="eastAsia"/>
          <w:color w:val="333333"/>
          <w:sz w:val="32"/>
          <w:szCs w:val="32"/>
          <w:u w:val="single"/>
          <w:shd w:val="clear" w:color="auto" w:fill="FFFFFF"/>
        </w:rPr>
        <w:t xml:space="preserve">     </w:t>
      </w:r>
      <w:r w:rsidR="002D626D">
        <w:rPr>
          <w:rStyle w:val="a3"/>
          <w:rFonts w:ascii="宋体" w:hAnsi="宋体" w:cs="宋体" w:hint="eastAsia"/>
          <w:color w:val="333333"/>
          <w:sz w:val="32"/>
          <w:szCs w:val="32"/>
          <w:u w:val="single"/>
          <w:shd w:val="clear" w:color="auto" w:fill="FFFFFF"/>
        </w:rPr>
        <w:t xml:space="preserve">    </w:t>
      </w:r>
      <w:r w:rsidR="007B6C97">
        <w:rPr>
          <w:rStyle w:val="a3"/>
          <w:rFonts w:ascii="宋体" w:hAnsi="宋体" w:cs="宋体" w:hint="eastAsia"/>
          <w:color w:val="333333"/>
          <w:sz w:val="32"/>
          <w:szCs w:val="32"/>
          <w:u w:val="single"/>
          <w:shd w:val="clear" w:color="auto" w:fill="FFFFFF"/>
        </w:rPr>
        <w:t xml:space="preserve">  </w:t>
      </w:r>
      <w:r w:rsidR="002D626D">
        <w:rPr>
          <w:rStyle w:val="a3"/>
          <w:rFonts w:ascii="宋体" w:hAnsi="宋体" w:cs="宋体" w:hint="eastAsia"/>
          <w:color w:val="333333"/>
          <w:sz w:val="32"/>
          <w:szCs w:val="32"/>
          <w:u w:val="single"/>
          <w:shd w:val="clear" w:color="auto" w:fill="FFFFFF"/>
        </w:rPr>
        <w:t xml:space="preserve">    </w:t>
      </w:r>
      <w:r>
        <w:rPr>
          <w:rStyle w:val="a3"/>
          <w:rFonts w:ascii="宋体" w:hAnsi="宋体" w:cs="宋体" w:hint="eastAsia"/>
          <w:color w:val="333333"/>
          <w:sz w:val="28"/>
          <w:szCs w:val="28"/>
          <w:u w:val="single"/>
          <w:shd w:val="clear" w:color="auto" w:fill="FFFFFF"/>
        </w:rPr>
        <w:t> </w:t>
      </w:r>
    </w:p>
    <w:p w:rsidR="00E375AA" w:rsidRDefault="00E375AA">
      <w:pPr>
        <w:pStyle w:val="a6"/>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E375AA" w:rsidRDefault="00E375AA">
      <w:pPr>
        <w:pStyle w:val="a6"/>
        <w:widowControl/>
        <w:spacing w:before="0" w:beforeAutospacing="0" w:after="0" w:afterAutospacing="0" w:line="450" w:lineRule="atLeast"/>
        <w:jc w:val="both"/>
        <w:rPr>
          <w:rStyle w:val="a3"/>
          <w:rFonts w:ascii="宋体" w:hAnsi="宋体" w:cs="宋体"/>
          <w:color w:val="333333"/>
          <w:sz w:val="52"/>
          <w:szCs w:val="52"/>
          <w:shd w:val="clear" w:color="auto" w:fill="FFFFFF"/>
        </w:rPr>
      </w:pPr>
    </w:p>
    <w:p w:rsidR="00E375AA" w:rsidRDefault="00E375AA">
      <w:pPr>
        <w:pStyle w:val="a6"/>
        <w:widowControl/>
        <w:spacing w:before="0" w:beforeAutospacing="0" w:after="0" w:afterAutospacing="0" w:line="450" w:lineRule="atLeast"/>
        <w:jc w:val="center"/>
        <w:rPr>
          <w:sz w:val="52"/>
          <w:szCs w:val="52"/>
        </w:rPr>
      </w:pPr>
      <w:r>
        <w:rPr>
          <w:rStyle w:val="a3"/>
          <w:rFonts w:ascii="宋体" w:hAnsi="宋体" w:cs="宋体" w:hint="eastAsia"/>
          <w:color w:val="333333"/>
          <w:sz w:val="52"/>
          <w:szCs w:val="52"/>
          <w:shd w:val="clear" w:color="auto" w:fill="FFFFFF"/>
        </w:rPr>
        <w:t>武汉工商学院招投标办公室</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52"/>
          <w:szCs w:val="52"/>
          <w:shd w:val="clear" w:color="auto" w:fill="FFFFFF"/>
        </w:rPr>
        <w:t>二○</w:t>
      </w:r>
      <w:r w:rsidR="002D626D">
        <w:rPr>
          <w:rStyle w:val="a3"/>
          <w:rFonts w:ascii="宋体" w:hAnsi="宋体" w:cs="宋体" w:hint="eastAsia"/>
          <w:color w:val="333333"/>
          <w:sz w:val="52"/>
          <w:szCs w:val="52"/>
          <w:shd w:val="clear" w:color="auto" w:fill="FFFFFF"/>
        </w:rPr>
        <w:t>二</w:t>
      </w:r>
      <w:r w:rsidR="00266338">
        <w:rPr>
          <w:rStyle w:val="a3"/>
          <w:rFonts w:ascii="宋体" w:hAnsi="宋体" w:cs="宋体" w:hint="eastAsia"/>
          <w:color w:val="333333"/>
          <w:sz w:val="52"/>
          <w:szCs w:val="52"/>
          <w:shd w:val="clear" w:color="auto" w:fill="FFFFFF"/>
        </w:rPr>
        <w:t>一</w:t>
      </w:r>
      <w:r>
        <w:rPr>
          <w:rStyle w:val="a3"/>
          <w:rFonts w:ascii="宋体" w:hAnsi="宋体" w:cs="宋体" w:hint="eastAsia"/>
          <w:color w:val="333333"/>
          <w:sz w:val="52"/>
          <w:szCs w:val="52"/>
          <w:shd w:val="clear" w:color="auto" w:fill="FFFFFF"/>
        </w:rPr>
        <w:t>年</w:t>
      </w:r>
      <w:r w:rsidR="00B34A92">
        <w:rPr>
          <w:rStyle w:val="a3"/>
          <w:rFonts w:ascii="宋体" w:hAnsi="宋体" w:cs="宋体" w:hint="eastAsia"/>
          <w:color w:val="333333"/>
          <w:sz w:val="52"/>
          <w:szCs w:val="52"/>
          <w:shd w:val="clear" w:color="auto" w:fill="FFFFFF"/>
        </w:rPr>
        <w:t>七</w:t>
      </w:r>
      <w:r>
        <w:rPr>
          <w:rStyle w:val="a3"/>
          <w:rFonts w:ascii="宋体" w:hAnsi="宋体" w:cs="宋体" w:hint="eastAsia"/>
          <w:color w:val="333333"/>
          <w:sz w:val="52"/>
          <w:szCs w:val="52"/>
          <w:shd w:val="clear" w:color="auto" w:fill="FFFFFF"/>
        </w:rPr>
        <w:t>月</w:t>
      </w:r>
      <w:r w:rsidR="00FF5078">
        <w:rPr>
          <w:rStyle w:val="a3"/>
          <w:rFonts w:ascii="宋体" w:hAnsi="宋体" w:cs="宋体" w:hint="eastAsia"/>
          <w:color w:val="333333"/>
          <w:sz w:val="52"/>
          <w:szCs w:val="52"/>
          <w:shd w:val="clear" w:color="auto" w:fill="FFFFFF"/>
        </w:rPr>
        <w:t>十</w:t>
      </w:r>
      <w:r w:rsidR="00B34A92">
        <w:rPr>
          <w:rStyle w:val="a3"/>
          <w:rFonts w:ascii="宋体" w:hAnsi="宋体" w:cs="宋体" w:hint="eastAsia"/>
          <w:color w:val="333333"/>
          <w:sz w:val="52"/>
          <w:szCs w:val="52"/>
          <w:shd w:val="clear" w:color="auto" w:fill="FFFFFF"/>
        </w:rPr>
        <w:t>二</w:t>
      </w:r>
      <w:r>
        <w:rPr>
          <w:rStyle w:val="a3"/>
          <w:rFonts w:ascii="宋体" w:hAnsi="宋体" w:cs="宋体" w:hint="eastAsia"/>
          <w:color w:val="333333"/>
          <w:sz w:val="52"/>
          <w:szCs w:val="52"/>
          <w:shd w:val="clear" w:color="auto" w:fill="FFFFFF"/>
        </w:rPr>
        <w:t>日</w:t>
      </w:r>
    </w:p>
    <w:p w:rsidR="00E375AA" w:rsidRDefault="00E375AA">
      <w:pPr>
        <w:widowControl/>
        <w:shd w:val="clear" w:color="auto" w:fill="FFFFFF"/>
        <w:spacing w:line="375" w:lineRule="atLeast"/>
        <w:rPr>
          <w:rFonts w:ascii="微软雅黑" w:eastAsia="微软雅黑" w:hAnsi="微软雅黑" w:cs="微软雅黑"/>
          <w:color w:val="333333"/>
          <w:szCs w:val="21"/>
        </w:rPr>
      </w:pPr>
    </w:p>
    <w:p w:rsidR="00E375AA"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第一部分</w:t>
      </w:r>
      <w:r w:rsidRPr="00922BC2">
        <w:rPr>
          <w:rFonts w:ascii="宋体" w:hAnsi="宋体" w:cs="宋体" w:hint="eastAsia"/>
          <w:b/>
          <w:sz w:val="28"/>
          <w:szCs w:val="28"/>
        </w:rPr>
        <w:t>  </w:t>
      </w:r>
      <w:r w:rsidRPr="00922BC2">
        <w:rPr>
          <w:rFonts w:ascii="仿宋" w:eastAsia="仿宋" w:hAnsi="仿宋" w:hint="eastAsia"/>
          <w:b/>
          <w:sz w:val="28"/>
          <w:szCs w:val="28"/>
        </w:rPr>
        <w:t xml:space="preserve"> 招（议）标邀请</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根据我校实际需求，现面向社会邀请具有实力的单位进行我校的</w:t>
      </w:r>
      <w:r w:rsidR="00B34A92">
        <w:rPr>
          <w:rFonts w:ascii="仿宋" w:eastAsia="仿宋" w:hAnsi="仿宋" w:hint="eastAsia"/>
          <w:sz w:val="24"/>
        </w:rPr>
        <w:t>图书</w:t>
      </w:r>
      <w:r w:rsidR="00FF5078">
        <w:rPr>
          <w:rFonts w:ascii="仿宋" w:eastAsia="仿宋" w:hAnsi="仿宋" w:hint="eastAsia"/>
          <w:sz w:val="24"/>
        </w:rPr>
        <w:t>采购</w:t>
      </w:r>
      <w:r w:rsidR="0090017E">
        <w:rPr>
          <w:rFonts w:ascii="仿宋" w:eastAsia="仿宋" w:hAnsi="仿宋" w:hint="eastAsia"/>
          <w:sz w:val="24"/>
        </w:rPr>
        <w:t>项目</w:t>
      </w:r>
      <w:r w:rsidRPr="008B7BCC">
        <w:rPr>
          <w:rFonts w:ascii="仿宋" w:eastAsia="仿宋" w:hAnsi="仿宋" w:hint="eastAsia"/>
          <w:sz w:val="24"/>
        </w:rPr>
        <w:t>招标，欢迎能满足标书要求的厂家前来投标。</w:t>
      </w:r>
    </w:p>
    <w:p w:rsidR="00E375AA" w:rsidRPr="008B7BCC" w:rsidRDefault="008B7BCC"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一、</w:t>
      </w:r>
      <w:r w:rsidR="00E375AA" w:rsidRPr="00922BC2">
        <w:rPr>
          <w:rFonts w:ascii="仿宋" w:eastAsia="仿宋" w:hAnsi="仿宋" w:hint="eastAsia"/>
          <w:b/>
          <w:sz w:val="24"/>
        </w:rPr>
        <w:t>招标项目名称：</w:t>
      </w:r>
      <w:r w:rsidR="00B34A92">
        <w:rPr>
          <w:rFonts w:ascii="仿宋" w:eastAsia="仿宋" w:hAnsi="仿宋" w:hint="eastAsia"/>
          <w:sz w:val="24"/>
        </w:rPr>
        <w:t>图书</w:t>
      </w:r>
      <w:r w:rsidR="00FF5078">
        <w:rPr>
          <w:rFonts w:ascii="仿宋" w:eastAsia="仿宋" w:hAnsi="仿宋" w:hint="eastAsia"/>
          <w:sz w:val="24"/>
        </w:rPr>
        <w:t>采购</w:t>
      </w:r>
      <w:r w:rsidR="00266338">
        <w:rPr>
          <w:rFonts w:ascii="仿宋" w:eastAsia="仿宋" w:hAnsi="仿宋" w:hint="eastAsia"/>
          <w:sz w:val="24"/>
        </w:rPr>
        <w:t>项目</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20</w:t>
      </w:r>
      <w:r w:rsidR="00546690">
        <w:rPr>
          <w:rFonts w:ascii="仿宋" w:eastAsia="仿宋" w:hAnsi="仿宋" w:hint="eastAsia"/>
          <w:sz w:val="24"/>
        </w:rPr>
        <w:t>2</w:t>
      </w:r>
      <w:r w:rsidR="00266338">
        <w:rPr>
          <w:rFonts w:ascii="仿宋" w:eastAsia="仿宋" w:hAnsi="仿宋" w:hint="eastAsia"/>
          <w:sz w:val="24"/>
        </w:rPr>
        <w:t>1</w:t>
      </w:r>
      <w:r w:rsidRPr="008B7BCC">
        <w:rPr>
          <w:rFonts w:ascii="仿宋" w:eastAsia="仿宋" w:hAnsi="仿宋" w:hint="eastAsia"/>
          <w:sz w:val="24"/>
        </w:rPr>
        <w:t>年</w:t>
      </w:r>
      <w:r w:rsidR="00114FE7">
        <w:rPr>
          <w:rFonts w:ascii="仿宋" w:eastAsia="仿宋" w:hAnsi="仿宋" w:hint="eastAsia"/>
          <w:sz w:val="24"/>
        </w:rPr>
        <w:t xml:space="preserve"> </w:t>
      </w:r>
      <w:r w:rsidR="00B34A92">
        <w:rPr>
          <w:rFonts w:ascii="仿宋" w:eastAsia="仿宋" w:hAnsi="仿宋" w:hint="eastAsia"/>
          <w:sz w:val="24"/>
        </w:rPr>
        <w:t>7</w:t>
      </w:r>
      <w:r w:rsidR="00114FE7">
        <w:rPr>
          <w:rFonts w:ascii="仿宋" w:eastAsia="仿宋" w:hAnsi="仿宋" w:hint="eastAsia"/>
          <w:sz w:val="24"/>
        </w:rPr>
        <w:t xml:space="preserve"> </w:t>
      </w:r>
      <w:r w:rsidRPr="008B7BCC">
        <w:rPr>
          <w:rFonts w:ascii="仿宋" w:eastAsia="仿宋" w:hAnsi="仿宋" w:hint="eastAsia"/>
          <w:sz w:val="24"/>
        </w:rPr>
        <w:t>月</w:t>
      </w:r>
      <w:r w:rsidR="00114FE7">
        <w:rPr>
          <w:rFonts w:ascii="仿宋" w:eastAsia="仿宋" w:hAnsi="仿宋" w:hint="eastAsia"/>
          <w:sz w:val="24"/>
        </w:rPr>
        <w:t xml:space="preserve"> </w:t>
      </w:r>
      <w:r w:rsidR="00FF5078">
        <w:rPr>
          <w:rFonts w:ascii="仿宋" w:eastAsia="仿宋" w:hAnsi="仿宋" w:hint="eastAsia"/>
          <w:sz w:val="24"/>
        </w:rPr>
        <w:t>1</w:t>
      </w:r>
      <w:r w:rsidR="00B34A92">
        <w:rPr>
          <w:rFonts w:ascii="仿宋" w:eastAsia="仿宋" w:hAnsi="仿宋" w:hint="eastAsia"/>
          <w:sz w:val="24"/>
        </w:rPr>
        <w:t>5</w:t>
      </w:r>
      <w:r w:rsidR="00114FE7">
        <w:rPr>
          <w:rFonts w:ascii="仿宋" w:eastAsia="仿宋" w:hAnsi="仿宋" w:hint="eastAsia"/>
          <w:sz w:val="24"/>
        </w:rPr>
        <w:t xml:space="preserve"> </w:t>
      </w:r>
      <w:r w:rsidRPr="008B7BCC">
        <w:rPr>
          <w:rFonts w:ascii="仿宋" w:eastAsia="仿宋" w:hAnsi="仿宋" w:hint="eastAsia"/>
          <w:sz w:val="24"/>
        </w:rPr>
        <w:t>日下午</w:t>
      </w:r>
      <w:r w:rsidR="00B34A92">
        <w:rPr>
          <w:rFonts w:ascii="仿宋" w:eastAsia="仿宋" w:hAnsi="仿宋" w:hint="eastAsia"/>
          <w:sz w:val="24"/>
        </w:rPr>
        <w:t>4</w:t>
      </w:r>
      <w:r w:rsidRPr="008B7BCC">
        <w:rPr>
          <w:rFonts w:ascii="仿宋" w:eastAsia="仿宋" w:hAnsi="仿宋" w:hint="eastAsia"/>
          <w:sz w:val="24"/>
        </w:rPr>
        <w:t>:</w:t>
      </w:r>
      <w:r w:rsidR="00B34A92">
        <w:rPr>
          <w:rFonts w:ascii="仿宋" w:eastAsia="仿宋" w:hAnsi="仿宋" w:hint="eastAsia"/>
          <w:sz w:val="24"/>
        </w:rPr>
        <w:t>3</w:t>
      </w:r>
      <w:r w:rsidRPr="008B7BCC">
        <w:rPr>
          <w:rFonts w:ascii="仿宋" w:eastAsia="仿宋" w:hAnsi="仿宋" w:hint="eastAsia"/>
          <w:sz w:val="24"/>
        </w:rPr>
        <w:t>0前，经招标方认可资格合格的投标单位携带有关有效证件到武汉工商学院综合楼120</w:t>
      </w:r>
      <w:r w:rsidR="00922BC2">
        <w:rPr>
          <w:rFonts w:ascii="仿宋" w:eastAsia="仿宋" w:hAnsi="仿宋" w:hint="eastAsia"/>
          <w:sz w:val="24"/>
        </w:rPr>
        <w:t>7</w:t>
      </w:r>
      <w:r w:rsidRPr="008B7BCC">
        <w:rPr>
          <w:rFonts w:ascii="仿宋" w:eastAsia="仿宋" w:hAnsi="仿宋" w:hint="eastAsia"/>
          <w:sz w:val="24"/>
        </w:rPr>
        <w:t>招投标办公室办理招标文件购买事宜，每份招标文件需交</w:t>
      </w:r>
      <w:r w:rsidR="00D41A99">
        <w:rPr>
          <w:rFonts w:ascii="仿宋" w:eastAsia="仿宋" w:hAnsi="仿宋" w:hint="eastAsia"/>
          <w:sz w:val="24"/>
        </w:rPr>
        <w:t>2</w:t>
      </w:r>
      <w:r w:rsidRPr="008B7BCC">
        <w:rPr>
          <w:rFonts w:ascii="仿宋" w:eastAsia="仿宋" w:hAnsi="仿宋" w:hint="eastAsia"/>
          <w:sz w:val="24"/>
        </w:rPr>
        <w:t>00元资料费（该费用收取后概不退还）。</w:t>
      </w:r>
    </w:p>
    <w:p w:rsidR="00E375AA"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每个投标单位在递交投标书之前</w:t>
      </w:r>
      <w:r w:rsidR="00486E59">
        <w:rPr>
          <w:rFonts w:ascii="仿宋" w:eastAsia="仿宋" w:hAnsi="仿宋" w:hint="eastAsia"/>
          <w:sz w:val="24"/>
          <w:u w:val="single"/>
        </w:rPr>
        <w:t>需交纳保证金</w:t>
      </w:r>
      <w:r w:rsidR="00FF5078">
        <w:rPr>
          <w:rFonts w:ascii="仿宋" w:eastAsia="仿宋" w:hAnsi="仿宋" w:hint="eastAsia"/>
          <w:sz w:val="24"/>
          <w:u w:val="single"/>
        </w:rPr>
        <w:t>1</w:t>
      </w:r>
      <w:r w:rsidR="00486E59">
        <w:rPr>
          <w:rFonts w:ascii="仿宋" w:eastAsia="仿宋" w:hAnsi="仿宋" w:hint="eastAsia"/>
          <w:sz w:val="24"/>
          <w:u w:val="single"/>
        </w:rPr>
        <w:t>0000.00元</w:t>
      </w:r>
      <w:r w:rsidRPr="008B7BCC">
        <w:rPr>
          <w:rFonts w:ascii="仿宋" w:eastAsia="仿宋" w:hAnsi="仿宋" w:hint="eastAsia"/>
          <w:sz w:val="24"/>
        </w:rPr>
        <w:t>，开标后未中标单位的保证金在十个工作日内不计息全额退还,中标单位的保证金则转为合同履约保证金。</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收款单位：武汉工商学院</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开户行：建行</w:t>
      </w:r>
      <w:r>
        <w:rPr>
          <w:rFonts w:ascii="仿宋" w:eastAsia="仿宋" w:hAnsi="仿宋" w:hint="eastAsia"/>
          <w:sz w:val="24"/>
        </w:rPr>
        <w:t>武汉洪福</w:t>
      </w:r>
      <w:r w:rsidRPr="00745323">
        <w:rPr>
          <w:rFonts w:ascii="仿宋" w:eastAsia="仿宋" w:hAnsi="仿宋" w:hint="eastAsia"/>
          <w:sz w:val="24"/>
        </w:rPr>
        <w:t>支行</w:t>
      </w:r>
    </w:p>
    <w:p w:rsidR="00745323" w:rsidRPr="008B7BCC"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账  号：42001237044050001270</w:t>
      </w:r>
    </w:p>
    <w:p w:rsidR="00E375AA" w:rsidRPr="00922BC2" w:rsidRDefault="00E375AA" w:rsidP="00922BC2">
      <w:pPr>
        <w:spacing w:line="440" w:lineRule="exact"/>
        <w:ind w:firstLineChars="200" w:firstLine="482"/>
        <w:jc w:val="left"/>
        <w:rPr>
          <w:rFonts w:ascii="仿宋" w:eastAsia="仿宋" w:hAnsi="仿宋"/>
          <w:b/>
          <w:sz w:val="24"/>
        </w:rPr>
      </w:pPr>
      <w:r w:rsidRPr="00922BC2">
        <w:rPr>
          <w:rFonts w:ascii="仿宋" w:eastAsia="仿宋" w:hAnsi="仿宋" w:hint="eastAsia"/>
          <w:b/>
          <w:sz w:val="24"/>
        </w:rPr>
        <w:t>二、投标截止时间</w:t>
      </w:r>
      <w:r w:rsidR="00922BC2">
        <w:rPr>
          <w:rFonts w:ascii="仿宋" w:eastAsia="仿宋" w:hAnsi="仿宋" w:hint="eastAsia"/>
          <w:b/>
          <w:sz w:val="24"/>
        </w:rPr>
        <w:t>：</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投标单位于20</w:t>
      </w:r>
      <w:r w:rsidR="00AB4BA5">
        <w:rPr>
          <w:rFonts w:ascii="仿宋" w:eastAsia="仿宋" w:hAnsi="仿宋" w:hint="eastAsia"/>
          <w:sz w:val="24"/>
        </w:rPr>
        <w:t>2</w:t>
      </w:r>
      <w:r w:rsidR="00266338">
        <w:rPr>
          <w:rFonts w:ascii="仿宋" w:eastAsia="仿宋" w:hAnsi="仿宋" w:hint="eastAsia"/>
          <w:sz w:val="24"/>
        </w:rPr>
        <w:t>1</w:t>
      </w:r>
      <w:r w:rsidRPr="008B7BCC">
        <w:rPr>
          <w:rFonts w:ascii="仿宋" w:eastAsia="仿宋" w:hAnsi="仿宋" w:hint="eastAsia"/>
          <w:sz w:val="24"/>
        </w:rPr>
        <w:t>年</w:t>
      </w:r>
      <w:r w:rsidR="00277575" w:rsidRPr="008B7BCC">
        <w:rPr>
          <w:rFonts w:ascii="仿宋" w:eastAsia="仿宋" w:hAnsi="仿宋" w:hint="eastAsia"/>
          <w:sz w:val="24"/>
        </w:rPr>
        <w:t xml:space="preserve">  </w:t>
      </w:r>
      <w:r w:rsidRPr="008B7BCC">
        <w:rPr>
          <w:rFonts w:ascii="仿宋" w:eastAsia="仿宋" w:hAnsi="仿宋" w:hint="eastAsia"/>
          <w:sz w:val="24"/>
        </w:rPr>
        <w:t>月</w:t>
      </w:r>
      <w:r w:rsidR="00277575" w:rsidRPr="008B7BCC">
        <w:rPr>
          <w:rFonts w:ascii="仿宋" w:eastAsia="仿宋" w:hAnsi="仿宋" w:hint="eastAsia"/>
          <w:sz w:val="24"/>
        </w:rPr>
        <w:t xml:space="preserve">   </w:t>
      </w:r>
      <w:r w:rsidRPr="008B7BCC">
        <w:rPr>
          <w:rFonts w:ascii="仿宋" w:eastAsia="仿宋" w:hAnsi="仿宋" w:hint="eastAsia"/>
          <w:sz w:val="24"/>
        </w:rPr>
        <w:t>日上午9:00以前，将投标文件交到武汉工商学院招投标办公室。如有延误，视为废标；中标单位应在我</w:t>
      </w:r>
      <w:r w:rsidR="00131F08">
        <w:rPr>
          <w:rFonts w:ascii="仿宋" w:eastAsia="仿宋" w:hAnsi="仿宋" w:hint="eastAsia"/>
          <w:sz w:val="24"/>
        </w:rPr>
        <w:t>校</w:t>
      </w:r>
      <w:r w:rsidRPr="008B7BCC">
        <w:rPr>
          <w:rFonts w:ascii="仿宋" w:eastAsia="仿宋" w:hAnsi="仿宋" w:hint="eastAsia"/>
          <w:sz w:val="24"/>
        </w:rPr>
        <w:t>规定的时间内</w:t>
      </w:r>
      <w:r w:rsidR="00131F08">
        <w:rPr>
          <w:rFonts w:ascii="仿宋" w:eastAsia="仿宋" w:hAnsi="仿宋" w:hint="eastAsia"/>
          <w:sz w:val="24"/>
        </w:rPr>
        <w:t>来</w:t>
      </w:r>
      <w:r w:rsidRPr="008B7BCC">
        <w:rPr>
          <w:rFonts w:ascii="仿宋" w:eastAsia="仿宋" w:hAnsi="仿宋" w:hint="eastAsia"/>
          <w:sz w:val="24"/>
        </w:rPr>
        <w:t>签订合同，逾期视中标单位放弃中标，我</w:t>
      </w:r>
      <w:r w:rsidR="00131F08">
        <w:rPr>
          <w:rFonts w:ascii="仿宋" w:eastAsia="仿宋" w:hAnsi="仿宋" w:hint="eastAsia"/>
          <w:sz w:val="24"/>
        </w:rPr>
        <w:t>校</w:t>
      </w:r>
      <w:r w:rsidRPr="008B7BCC">
        <w:rPr>
          <w:rFonts w:ascii="仿宋" w:eastAsia="仿宋" w:hAnsi="仿宋" w:hint="eastAsia"/>
          <w:sz w:val="24"/>
        </w:rPr>
        <w:t>有权扣留保证金。</w:t>
      </w:r>
    </w:p>
    <w:p w:rsidR="007B4D33" w:rsidRPr="00A678DF" w:rsidRDefault="005576D6" w:rsidP="007B4D33">
      <w:pPr>
        <w:spacing w:line="500" w:lineRule="exact"/>
        <w:ind w:firstLineChars="200" w:firstLine="480"/>
        <w:rPr>
          <w:rFonts w:ascii="仿宋_GB2312" w:eastAsia="仿宋_GB2312" w:hAnsi="宋体"/>
          <w:sz w:val="28"/>
          <w:szCs w:val="28"/>
        </w:rPr>
      </w:pPr>
      <w:r w:rsidRPr="008B7BCC">
        <w:rPr>
          <w:rFonts w:ascii="仿宋" w:eastAsia="仿宋" w:hAnsi="仿宋" w:hint="eastAsia"/>
          <w:sz w:val="24"/>
        </w:rPr>
        <w:t>付款方式：</w:t>
      </w:r>
      <w:r w:rsidR="00FF5078">
        <w:rPr>
          <w:rFonts w:ascii="仿宋" w:eastAsia="仿宋" w:hAnsi="仿宋" w:hint="eastAsia"/>
          <w:sz w:val="24"/>
        </w:rPr>
        <w:t>货到验收合格后支付合同款的90%，验收满一年后无质量问题付清尾款</w:t>
      </w:r>
      <w:r w:rsidR="007B4D33" w:rsidRPr="007B4D33">
        <w:rPr>
          <w:rFonts w:ascii="仿宋" w:eastAsia="仿宋" w:hAnsi="仿宋" w:hint="eastAsia"/>
          <w:sz w:val="24"/>
        </w:rPr>
        <w:t>。</w:t>
      </w:r>
    </w:p>
    <w:p w:rsidR="00E375AA" w:rsidRPr="008B7BCC" w:rsidRDefault="00E375AA" w:rsidP="007B4D33">
      <w:pPr>
        <w:spacing w:line="440" w:lineRule="exact"/>
        <w:ind w:firstLineChars="200" w:firstLine="482"/>
        <w:jc w:val="left"/>
        <w:rPr>
          <w:rFonts w:ascii="仿宋" w:eastAsia="仿宋" w:hAnsi="仿宋"/>
          <w:sz w:val="24"/>
        </w:rPr>
      </w:pPr>
      <w:r w:rsidRPr="00922BC2">
        <w:rPr>
          <w:rFonts w:ascii="仿宋" w:eastAsia="仿宋" w:hAnsi="仿宋" w:hint="eastAsia"/>
          <w:b/>
          <w:sz w:val="24"/>
        </w:rPr>
        <w:t>开标日期：</w:t>
      </w:r>
      <w:r w:rsidRPr="008B7BCC">
        <w:rPr>
          <w:rFonts w:ascii="仿宋" w:eastAsia="仿宋" w:hAnsi="仿宋" w:hint="eastAsia"/>
          <w:sz w:val="24"/>
        </w:rPr>
        <w:t>另行通知</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招标单位：</w:t>
      </w:r>
      <w:r w:rsidRPr="008B7BCC">
        <w:rPr>
          <w:rFonts w:ascii="仿宋" w:eastAsia="仿宋" w:hAnsi="仿宋" w:hint="eastAsia"/>
          <w:sz w:val="24"/>
        </w:rPr>
        <w:t>武汉工商学院</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执行单位：</w:t>
      </w:r>
      <w:r w:rsidRPr="008B7BCC">
        <w:rPr>
          <w:rFonts w:ascii="仿宋" w:eastAsia="仿宋" w:hAnsi="仿宋" w:hint="eastAsia"/>
          <w:sz w:val="24"/>
        </w:rPr>
        <w:t>武汉工商学院招投标办公室</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地</w:t>
      </w:r>
      <w:r w:rsidR="008B7BCC" w:rsidRPr="00922BC2">
        <w:rPr>
          <w:rFonts w:ascii="仿宋" w:eastAsia="仿宋" w:hAnsi="仿宋" w:hint="eastAsia"/>
          <w:b/>
          <w:sz w:val="24"/>
        </w:rPr>
        <w:t>  </w:t>
      </w:r>
      <w:r w:rsidRPr="00922BC2">
        <w:rPr>
          <w:rFonts w:ascii="仿宋" w:eastAsia="仿宋" w:hAnsi="仿宋" w:hint="eastAsia"/>
          <w:b/>
          <w:sz w:val="24"/>
        </w:rPr>
        <w:t>址：</w:t>
      </w:r>
      <w:r w:rsidRPr="008B7BCC">
        <w:rPr>
          <w:rFonts w:ascii="仿宋" w:eastAsia="仿宋" w:hAnsi="仿宋" w:hint="eastAsia"/>
          <w:sz w:val="24"/>
        </w:rPr>
        <w:t>武汉市洪山区黄家湖西路3号</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联 系 人：</w:t>
      </w:r>
      <w:r w:rsidR="00277575" w:rsidRPr="008B7BCC">
        <w:rPr>
          <w:rFonts w:ascii="仿宋" w:eastAsia="仿宋" w:hAnsi="仿宋" w:hint="eastAsia"/>
          <w:sz w:val="24"/>
        </w:rPr>
        <w:t xml:space="preserve">商务部分  </w:t>
      </w:r>
      <w:r w:rsidR="00172B0F">
        <w:rPr>
          <w:rFonts w:ascii="仿宋" w:eastAsia="仿宋" w:hAnsi="仿宋" w:hint="eastAsia"/>
          <w:sz w:val="24"/>
        </w:rPr>
        <w:t>胡</w:t>
      </w:r>
      <w:r w:rsidRPr="008B7BCC">
        <w:rPr>
          <w:rFonts w:ascii="仿宋" w:eastAsia="仿宋" w:hAnsi="仿宋" w:hint="eastAsia"/>
          <w:sz w:val="24"/>
        </w:rPr>
        <w:t>老师　　联系方式：027-881470</w:t>
      </w:r>
      <w:r w:rsidR="00922BC2">
        <w:rPr>
          <w:rFonts w:ascii="仿宋" w:eastAsia="仿宋" w:hAnsi="仿宋" w:hint="eastAsia"/>
          <w:sz w:val="24"/>
        </w:rPr>
        <w:t>40</w:t>
      </w:r>
    </w:p>
    <w:p w:rsidR="000D2F7B" w:rsidRPr="008B7BCC" w:rsidRDefault="008B7BCC" w:rsidP="00D41A99">
      <w:pPr>
        <w:spacing w:line="440" w:lineRule="exact"/>
        <w:ind w:firstLineChars="200" w:firstLine="480"/>
        <w:jc w:val="left"/>
        <w:rPr>
          <w:rFonts w:ascii="仿宋" w:eastAsia="仿宋" w:hAnsi="仿宋"/>
          <w:sz w:val="24"/>
        </w:rPr>
      </w:pPr>
      <w:r>
        <w:rPr>
          <w:rFonts w:ascii="仿宋" w:eastAsia="仿宋" w:hAnsi="仿宋" w:hint="eastAsia"/>
          <w:sz w:val="24"/>
        </w:rPr>
        <w:t xml:space="preserve">          </w:t>
      </w:r>
      <w:r w:rsidR="00277575" w:rsidRPr="008B7BCC">
        <w:rPr>
          <w:rFonts w:ascii="仿宋" w:eastAsia="仿宋" w:hAnsi="仿宋" w:hint="eastAsia"/>
          <w:sz w:val="24"/>
        </w:rPr>
        <w:t xml:space="preserve">技术部分  </w:t>
      </w:r>
      <w:r w:rsidR="003C2660">
        <w:rPr>
          <w:rFonts w:ascii="仿宋" w:eastAsia="仿宋" w:hAnsi="仿宋" w:hint="eastAsia"/>
          <w:sz w:val="24"/>
        </w:rPr>
        <w:t>曾</w:t>
      </w:r>
      <w:r w:rsidR="00D41A99">
        <w:rPr>
          <w:rFonts w:ascii="仿宋" w:eastAsia="仿宋" w:hAnsi="仿宋" w:hint="eastAsia"/>
          <w:sz w:val="24"/>
        </w:rPr>
        <w:t>老师    联系方式：</w:t>
      </w:r>
      <w:r w:rsidR="00F07E9F">
        <w:rPr>
          <w:rFonts w:ascii="仿宋" w:eastAsia="仿宋" w:hAnsi="仿宋" w:hint="eastAsia"/>
          <w:sz w:val="24"/>
        </w:rPr>
        <w:t>18971569383</w:t>
      </w:r>
    </w:p>
    <w:p w:rsidR="00E375AA" w:rsidRPr="008B7BCC" w:rsidRDefault="00E375AA" w:rsidP="008B7BCC">
      <w:pPr>
        <w:spacing w:line="440" w:lineRule="exact"/>
        <w:ind w:firstLineChars="200" w:firstLine="480"/>
        <w:jc w:val="left"/>
        <w:rPr>
          <w:rFonts w:ascii="仿宋" w:eastAsia="仿宋" w:hAnsi="仿宋"/>
          <w:sz w:val="24"/>
        </w:rPr>
      </w:pPr>
    </w:p>
    <w:p w:rsidR="00646473" w:rsidRPr="008B7BCC" w:rsidRDefault="00646473" w:rsidP="008B7BCC">
      <w:pPr>
        <w:spacing w:line="440" w:lineRule="exact"/>
        <w:ind w:firstLineChars="200" w:firstLine="480"/>
        <w:jc w:val="left"/>
        <w:rPr>
          <w:rFonts w:ascii="仿宋" w:eastAsia="仿宋" w:hAnsi="仿宋"/>
          <w:sz w:val="24"/>
        </w:rPr>
      </w:pPr>
    </w:p>
    <w:p w:rsidR="00922BC2" w:rsidRDefault="00922BC2" w:rsidP="00EA2200">
      <w:pPr>
        <w:spacing w:line="440" w:lineRule="exact"/>
        <w:jc w:val="center"/>
        <w:rPr>
          <w:rFonts w:ascii="仿宋" w:eastAsia="仿宋" w:hAnsi="仿宋"/>
          <w:sz w:val="24"/>
        </w:rPr>
      </w:pPr>
    </w:p>
    <w:p w:rsidR="00922BC2" w:rsidRDefault="00922BC2" w:rsidP="00EA2200">
      <w:pPr>
        <w:spacing w:line="440" w:lineRule="exact"/>
        <w:jc w:val="center"/>
        <w:rPr>
          <w:rFonts w:ascii="仿宋" w:eastAsia="仿宋" w:hAnsi="仿宋"/>
          <w:sz w:val="24"/>
        </w:rPr>
      </w:pPr>
    </w:p>
    <w:p w:rsidR="00922BC2" w:rsidRDefault="00922BC2" w:rsidP="00745323">
      <w:pPr>
        <w:spacing w:line="440" w:lineRule="exact"/>
        <w:rPr>
          <w:rFonts w:ascii="仿宋" w:eastAsia="仿宋" w:hAnsi="仿宋"/>
          <w:sz w:val="24"/>
        </w:rPr>
      </w:pPr>
    </w:p>
    <w:p w:rsidR="00D41A99" w:rsidRDefault="00D41A99" w:rsidP="00745323">
      <w:pPr>
        <w:spacing w:line="440" w:lineRule="exact"/>
        <w:rPr>
          <w:rFonts w:ascii="仿宋" w:eastAsia="仿宋" w:hAnsi="仿宋"/>
          <w:sz w:val="24"/>
        </w:rPr>
      </w:pPr>
    </w:p>
    <w:p w:rsidR="00C211FE" w:rsidRDefault="00C211FE" w:rsidP="00EA2200">
      <w:pPr>
        <w:spacing w:line="440" w:lineRule="exact"/>
        <w:jc w:val="center"/>
        <w:rPr>
          <w:rFonts w:ascii="仿宋" w:eastAsia="仿宋" w:hAnsi="仿宋"/>
          <w:b/>
          <w:sz w:val="28"/>
          <w:szCs w:val="28"/>
        </w:rPr>
      </w:pPr>
    </w:p>
    <w:p w:rsidR="009C28F1"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t>第二部分   投标须知</w:t>
      </w:r>
      <w:bookmarkStart w:id="0" w:name="_Toc310528355"/>
      <w:bookmarkStart w:id="1" w:name="_Toc311463004"/>
      <w:bookmarkStart w:id="2" w:name="_Toc355795126"/>
      <w:bookmarkStart w:id="3" w:name="_Toc516597096"/>
    </w:p>
    <w:bookmarkEnd w:id="0"/>
    <w:bookmarkEnd w:id="1"/>
    <w:bookmarkEnd w:id="2"/>
    <w:bookmarkEnd w:id="3"/>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一、招标方式：邀请招标、议评开标。</w:t>
      </w:r>
    </w:p>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二、投标者要求及相关说明：</w:t>
      </w:r>
    </w:p>
    <w:p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1、</w:t>
      </w:r>
      <w:r w:rsidR="00B34A92" w:rsidRPr="00B34A92">
        <w:rPr>
          <w:rFonts w:ascii="仿宋" w:eastAsia="仿宋" w:hAnsi="仿宋" w:hint="eastAsia"/>
          <w:sz w:val="24"/>
        </w:rPr>
        <w:t>投标公司必须是在中华人民共和国境内注册并取得营业执照实力雄厚的公司。</w:t>
      </w:r>
    </w:p>
    <w:p w:rsidR="006D22F0" w:rsidRDefault="006D22F0" w:rsidP="006D22F0">
      <w:pPr>
        <w:spacing w:line="500" w:lineRule="exact"/>
        <w:ind w:firstLineChars="200" w:firstLine="480"/>
        <w:rPr>
          <w:rFonts w:ascii="仿宋" w:eastAsia="仿宋" w:hAnsi="仿宋"/>
          <w:sz w:val="24"/>
        </w:rPr>
      </w:pPr>
      <w:r w:rsidRPr="007B4D33">
        <w:rPr>
          <w:rFonts w:ascii="仿宋" w:eastAsia="仿宋" w:hAnsi="仿宋" w:hint="eastAsia"/>
          <w:sz w:val="24"/>
        </w:rPr>
        <w:t>2、</w:t>
      </w:r>
      <w:r w:rsidR="00BA45AD" w:rsidRPr="00BA45AD">
        <w:rPr>
          <w:rFonts w:ascii="仿宋" w:eastAsia="仿宋" w:hAnsi="仿宋" w:hint="eastAsia"/>
          <w:sz w:val="24"/>
        </w:rPr>
        <w:t>具有履行合同所必须的业务能力和丰富的工作经验。</w:t>
      </w:r>
    </w:p>
    <w:p w:rsidR="006D22F0" w:rsidRDefault="006D22F0" w:rsidP="006D22F0">
      <w:pPr>
        <w:spacing w:line="500" w:lineRule="exact"/>
        <w:ind w:firstLineChars="200" w:firstLine="480"/>
        <w:rPr>
          <w:rFonts w:ascii="仿宋" w:eastAsia="仿宋" w:hAnsi="仿宋"/>
          <w:sz w:val="24"/>
        </w:rPr>
      </w:pPr>
      <w:r>
        <w:rPr>
          <w:rFonts w:ascii="仿宋" w:eastAsia="仿宋" w:hAnsi="仿宋" w:hint="eastAsia"/>
          <w:sz w:val="24"/>
        </w:rPr>
        <w:t>3</w:t>
      </w:r>
      <w:r w:rsidRPr="007B4D33">
        <w:rPr>
          <w:rFonts w:ascii="仿宋" w:eastAsia="仿宋" w:hAnsi="仿宋" w:hint="eastAsia"/>
          <w:sz w:val="24"/>
        </w:rPr>
        <w:t>、</w:t>
      </w:r>
      <w:r w:rsidR="00BA45AD" w:rsidRPr="00BA45AD">
        <w:rPr>
          <w:rFonts w:ascii="仿宋" w:eastAsia="仿宋" w:hAnsi="仿宋" w:hint="eastAsia"/>
          <w:sz w:val="24"/>
        </w:rPr>
        <w:t>具有较强的经济实力、良好的企业信誉及售后服务能力。</w:t>
      </w:r>
    </w:p>
    <w:p w:rsidR="00BA45AD" w:rsidRP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4、经营及资信状况较好，有相关的销售业绩。</w:t>
      </w:r>
    </w:p>
    <w:p w:rsidR="00BA45AD" w:rsidRDefault="00BA45AD" w:rsidP="00BA45AD">
      <w:pPr>
        <w:spacing w:line="500" w:lineRule="exact"/>
        <w:ind w:firstLineChars="200" w:firstLine="480"/>
        <w:rPr>
          <w:rFonts w:ascii="仿宋" w:eastAsia="仿宋" w:hAnsi="仿宋"/>
          <w:sz w:val="24"/>
        </w:rPr>
      </w:pPr>
      <w:r w:rsidRPr="00BA45AD">
        <w:rPr>
          <w:rFonts w:ascii="仿宋" w:eastAsia="仿宋" w:hAnsi="仿宋" w:hint="eastAsia"/>
          <w:sz w:val="24"/>
        </w:rPr>
        <w:t>5、具有较强的技术力量。</w:t>
      </w:r>
    </w:p>
    <w:p w:rsidR="00BA45AD" w:rsidRPr="00BA45AD" w:rsidRDefault="00BA45AD" w:rsidP="00BA45AD">
      <w:pPr>
        <w:spacing w:line="500" w:lineRule="exact"/>
        <w:ind w:firstLineChars="200" w:firstLine="480"/>
        <w:rPr>
          <w:rFonts w:ascii="仿宋" w:eastAsia="仿宋" w:hAnsi="仿宋"/>
          <w:sz w:val="24"/>
        </w:rPr>
      </w:pPr>
      <w:r>
        <w:rPr>
          <w:rFonts w:ascii="仿宋" w:eastAsia="仿宋" w:hAnsi="仿宋" w:hint="eastAsia"/>
          <w:sz w:val="24"/>
        </w:rPr>
        <w:t>6、</w:t>
      </w:r>
      <w:r w:rsidRPr="007B4D33">
        <w:rPr>
          <w:rFonts w:ascii="仿宋" w:eastAsia="仿宋" w:hAnsi="仿宋" w:hint="eastAsia"/>
          <w:sz w:val="24"/>
        </w:rPr>
        <w:t>投标价均按人民币报价，且为含制作、运输、安装、验收及税价。</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三</w:t>
      </w:r>
      <w:r w:rsidR="008B7BCC" w:rsidRPr="008B7BCC">
        <w:rPr>
          <w:rFonts w:ascii="仿宋" w:eastAsia="仿宋" w:hAnsi="仿宋" w:hint="eastAsia"/>
          <w:b/>
          <w:sz w:val="24"/>
        </w:rPr>
        <w:t>、投标费用：</w:t>
      </w:r>
      <w:r w:rsidR="008B7BCC" w:rsidRPr="007B4D33">
        <w:rPr>
          <w:rFonts w:ascii="仿宋" w:eastAsia="仿宋" w:hAnsi="仿宋" w:hint="eastAsia"/>
          <w:sz w:val="24"/>
        </w:rPr>
        <w:t>无论投标结果如何,投标者自行承担投标发生的所有费用。</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四</w:t>
      </w:r>
      <w:r w:rsidR="008B7BCC" w:rsidRPr="008B7BCC">
        <w:rPr>
          <w:rFonts w:ascii="仿宋" w:eastAsia="仿宋" w:hAnsi="仿宋" w:hint="eastAsia"/>
          <w:b/>
          <w:sz w:val="24"/>
        </w:rPr>
        <w:t>、投标书内容</w:t>
      </w:r>
      <w:r w:rsidR="007E5661">
        <w:rPr>
          <w:rFonts w:ascii="仿宋" w:eastAsia="仿宋" w:hAnsi="仿宋" w:hint="eastAsia"/>
          <w:b/>
          <w:sz w:val="24"/>
        </w:rPr>
        <w:t>：</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1、投标书正本一份，副本</w:t>
      </w:r>
      <w:r w:rsidR="00D41A99">
        <w:rPr>
          <w:rFonts w:ascii="仿宋" w:eastAsia="仿宋" w:hAnsi="仿宋" w:hint="eastAsia"/>
          <w:sz w:val="24"/>
        </w:rPr>
        <w:t>肆</w:t>
      </w:r>
      <w:r w:rsidRPr="008B7BCC">
        <w:rPr>
          <w:rFonts w:ascii="仿宋" w:eastAsia="仿宋" w:hAnsi="仿宋" w:hint="eastAsia"/>
          <w:sz w:val="24"/>
        </w:rPr>
        <w:t>份。如副本内容与正本内容不符，则以正本为准（投标完后，标书概不退还）；</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2、产品详细报价，投标保证金缴纳凭证；</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3、故障响应时间及服务承诺细则；</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4、投标公司简介、企业法人营业执照、法人代表人身份证复印件和委托代理人身份证复印件、法人授权委托书、税务登记证、主要业绩等。</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5、投标公司须列举近三年来在</w:t>
      </w:r>
      <w:r w:rsidR="00066CA9">
        <w:rPr>
          <w:rFonts w:ascii="仿宋" w:eastAsia="仿宋" w:hAnsi="仿宋" w:hint="eastAsia"/>
          <w:sz w:val="24"/>
        </w:rPr>
        <w:t>相近</w:t>
      </w:r>
      <w:r w:rsidR="00C53C28">
        <w:rPr>
          <w:rFonts w:ascii="仿宋" w:eastAsia="仿宋" w:hAnsi="仿宋" w:hint="eastAsia"/>
          <w:sz w:val="24"/>
        </w:rPr>
        <w:t>高校</w:t>
      </w:r>
      <w:r w:rsidRPr="008B7BCC">
        <w:rPr>
          <w:rFonts w:ascii="仿宋" w:eastAsia="仿宋" w:hAnsi="仿宋" w:hint="eastAsia"/>
          <w:sz w:val="24"/>
        </w:rPr>
        <w:t>的经营业绩，包含联系人及联系方式，供货日期，合同金额等，至少列举3例以上，用表格形式。（务必真实）</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6、请投标方严格按照我方拟定的标书文件的顺序报价，并注明商品规格，产地等。</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五</w:t>
      </w:r>
      <w:r w:rsidR="00E375AA" w:rsidRPr="008B7BCC">
        <w:rPr>
          <w:rFonts w:ascii="仿宋" w:eastAsia="仿宋" w:hAnsi="仿宋" w:hint="eastAsia"/>
          <w:b/>
          <w:sz w:val="24"/>
        </w:rPr>
        <w:t>、开标与评标：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1、开标时间和地点：另行通知</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2、属于下列情况之一者视为废标：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2.1投标文件送达招标单位的时间超过规定的投标截止时间。</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2.2投标文件未经法定代表人或委托代理人签字。</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2.3开标后发现招标文件内容有虚假材料或信息。</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3、在开标之前，不允许投标方人员与评标成员接触，如果投标方试图在投</w:t>
      </w:r>
      <w:r w:rsidRPr="008B7BCC">
        <w:rPr>
          <w:rFonts w:ascii="仿宋" w:eastAsia="仿宋" w:hAnsi="仿宋" w:hint="eastAsia"/>
          <w:sz w:val="24"/>
        </w:rPr>
        <w:lastRenderedPageBreak/>
        <w:t>标书审查、澄清、比较及签合同时向</w:t>
      </w:r>
      <w:r w:rsidR="006D22F0">
        <w:rPr>
          <w:rFonts w:ascii="仿宋" w:eastAsia="仿宋" w:hAnsi="仿宋" w:hint="eastAsia"/>
          <w:sz w:val="24"/>
        </w:rPr>
        <w:t>招</w:t>
      </w:r>
      <w:r w:rsidRPr="008B7BCC">
        <w:rPr>
          <w:rFonts w:ascii="仿宋" w:eastAsia="仿宋" w:hAnsi="仿宋" w:hint="eastAsia"/>
          <w:sz w:val="24"/>
        </w:rPr>
        <w:t>标方人员施加不良影响，其投标将被视为无效投标或取消投标资格。</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4、本次招投标采取评标员集中议标方式，对未中标的单位我方不负责解释。</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六</w:t>
      </w:r>
      <w:r w:rsidR="00E375AA" w:rsidRPr="008B7BCC">
        <w:rPr>
          <w:rFonts w:ascii="仿宋" w:eastAsia="仿宋" w:hAnsi="仿宋" w:hint="eastAsia"/>
          <w:b/>
          <w:sz w:val="24"/>
        </w:rPr>
        <w:t>、中标与签订合同</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1、自开标之日起7日内，招标单位向符合条件的单位进行考察，最后商议定标。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3、中标单位的投标保证金转为合同履约金。</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4、本招标文件未尽事宜，以合同为准。</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E375AA" w:rsidRPr="008B7BCC">
        <w:rPr>
          <w:rFonts w:ascii="仿宋" w:eastAsia="仿宋" w:hAnsi="仿宋" w:hint="eastAsia"/>
          <w:b/>
          <w:sz w:val="24"/>
        </w:rPr>
        <w:t>、投标单位如有疑问，可以向我方招标负责人进行咨询</w:t>
      </w:r>
      <w:r w:rsidR="007E5661">
        <w:rPr>
          <w:rFonts w:ascii="仿宋" w:eastAsia="仿宋" w:hAnsi="仿宋" w:hint="eastAsia"/>
          <w:b/>
          <w:sz w:val="24"/>
        </w:rPr>
        <w:t>。</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E375AA" w:rsidRPr="008B7BCC">
        <w:rPr>
          <w:rFonts w:ascii="仿宋" w:eastAsia="仿宋" w:hAnsi="仿宋" w:hint="eastAsia"/>
          <w:b/>
          <w:sz w:val="24"/>
        </w:rPr>
        <w:t>、武汉工商学院招投标办公室保留此招标文件的解释权。</w:t>
      </w:r>
    </w:p>
    <w:p w:rsidR="00E375AA" w:rsidRDefault="00E375AA" w:rsidP="008B7BCC">
      <w:pPr>
        <w:spacing w:line="440" w:lineRule="exact"/>
        <w:ind w:firstLineChars="200" w:firstLine="482"/>
        <w:jc w:val="left"/>
        <w:rPr>
          <w:rFonts w:ascii="仿宋" w:eastAsia="仿宋" w:hAnsi="仿宋"/>
          <w:b/>
          <w:sz w:val="24"/>
        </w:rPr>
      </w:pPr>
    </w:p>
    <w:p w:rsidR="007E5661" w:rsidRDefault="007E5661" w:rsidP="008B7BCC">
      <w:pPr>
        <w:spacing w:line="440" w:lineRule="exact"/>
        <w:ind w:firstLineChars="200" w:firstLine="482"/>
        <w:jc w:val="left"/>
        <w:rPr>
          <w:rFonts w:ascii="仿宋" w:eastAsia="仿宋" w:hAnsi="仿宋"/>
          <w:b/>
          <w:sz w:val="24"/>
        </w:rPr>
      </w:pPr>
    </w:p>
    <w:p w:rsidR="007E5661" w:rsidRDefault="007E5661"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D83723" w:rsidRDefault="00B92C73" w:rsidP="00D41A99">
      <w:pPr>
        <w:spacing w:line="440" w:lineRule="exact"/>
        <w:jc w:val="center"/>
        <w:rPr>
          <w:rFonts w:ascii="仿宋" w:eastAsia="仿宋" w:hAnsi="仿宋"/>
          <w:b/>
          <w:sz w:val="28"/>
          <w:szCs w:val="28"/>
        </w:rPr>
      </w:pPr>
      <w:r w:rsidRPr="00B92C73">
        <w:rPr>
          <w:rFonts w:ascii="仿宋" w:eastAsia="仿宋" w:hAnsi="仿宋" w:hint="eastAsia"/>
          <w:b/>
          <w:sz w:val="28"/>
          <w:szCs w:val="28"/>
        </w:rPr>
        <w:lastRenderedPageBreak/>
        <w:t xml:space="preserve">第三部分     </w:t>
      </w:r>
      <w:r w:rsidR="00BA45AD">
        <w:rPr>
          <w:rFonts w:ascii="仿宋" w:eastAsia="仿宋" w:hAnsi="仿宋" w:hint="eastAsia"/>
          <w:b/>
          <w:sz w:val="28"/>
          <w:szCs w:val="28"/>
        </w:rPr>
        <w:t>招标要求</w:t>
      </w:r>
    </w:p>
    <w:p w:rsidR="00BA45AD" w:rsidRPr="00BA45AD" w:rsidRDefault="00BA45AD" w:rsidP="00BA45AD">
      <w:pPr>
        <w:spacing w:line="440" w:lineRule="exact"/>
        <w:ind w:firstLineChars="200" w:firstLine="482"/>
        <w:jc w:val="left"/>
        <w:rPr>
          <w:rFonts w:ascii="仿宋" w:eastAsia="仿宋" w:hAnsi="仿宋"/>
          <w:b/>
          <w:sz w:val="24"/>
        </w:rPr>
      </w:pPr>
      <w:r w:rsidRPr="00BA45AD">
        <w:rPr>
          <w:rFonts w:ascii="仿宋" w:eastAsia="仿宋" w:hAnsi="仿宋" w:hint="eastAsia"/>
          <w:b/>
          <w:sz w:val="24"/>
        </w:rPr>
        <w:t>一、对投标商的要求</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1、必须是具备国内独立法人资格，具备法人营业执照、中华人民共和国出版物经营许可证、税务登记证以及中华人民共和国组织机构代码证的企事业单位。</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具有多年以上为高校图书馆提供图书购销服务的相关业绩（提供中标单位）和良好的声誉，并具有图书物流能力和提供现场采购能力。每年能组织参加1-2次全国或大型地方书市进行现采（特别是京沪版的大型书市，高教、机械、人邮等大型出版社书展）。</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3、较高的服务水平和服务质量，供货单位应具有图书深加工能力，提供标准MARC编目数据。</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4、不得提供盗版、低劣或特价书，如有违规，我</w:t>
      </w:r>
      <w:r w:rsidR="00131F08">
        <w:rPr>
          <w:rFonts w:ascii="仿宋" w:eastAsia="仿宋" w:hAnsi="仿宋" w:hint="eastAsia"/>
          <w:sz w:val="24"/>
        </w:rPr>
        <w:t>校</w:t>
      </w:r>
      <w:r w:rsidRPr="00BA45AD">
        <w:rPr>
          <w:rFonts w:ascii="仿宋" w:eastAsia="仿宋" w:hAnsi="仿宋" w:hint="eastAsia"/>
          <w:sz w:val="24"/>
        </w:rPr>
        <w:t>将予以退回所购图书，并由学校给予相应处罚。</w:t>
      </w:r>
    </w:p>
    <w:p w:rsidR="00BA45AD" w:rsidRPr="00BA45AD" w:rsidRDefault="00BA45AD" w:rsidP="00BA45AD">
      <w:pPr>
        <w:spacing w:line="440" w:lineRule="exact"/>
        <w:ind w:firstLineChars="200" w:firstLine="482"/>
        <w:jc w:val="left"/>
        <w:rPr>
          <w:rFonts w:ascii="仿宋" w:eastAsia="仿宋" w:hAnsi="仿宋"/>
          <w:b/>
          <w:sz w:val="24"/>
        </w:rPr>
      </w:pPr>
      <w:r w:rsidRPr="00BA45AD">
        <w:rPr>
          <w:rFonts w:ascii="仿宋" w:eastAsia="仿宋" w:hAnsi="仿宋" w:hint="eastAsia"/>
          <w:b/>
          <w:sz w:val="24"/>
        </w:rPr>
        <w:t>二、服务要求</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1、供货方需提供MARC及EXCEL格式的采访信息和编目数据。</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（1）原则上每月提供2次当月全国主要出版的新书目电子版、本公司书讯及其标准的新书MARC采访数据。</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（2）每次提供的采访书目数据需按以下七个专题分类列表：①电子电信、自动化、电工、电商、计算机类 ②政治、法律、哲学、③经济、管理、旅游类 ④生物、制药、数理化、环境类 ⑤新闻、语言、广告、艺术类 ⑥文化、科学、体育、教育 ⑦历史、地理、文学、军事、航空航天、保健等等综合类普及读物。并注明批号、日期以及回收的期限。</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3）供货方提供的采访书源须以我馆提供出版社的新书目为主（出版社名录详见附表一），并具有一定规模的库存量，各类专业图书收集齐全。现场采购及电子书目勾选的图书应在订单确认后1个月内到货，原则上保证到货率达到90%；订货会及荐购书目应在1.5个月内到货，到货率须达80%。未如期到货的，则作退单处理。</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2、预购或现采的图书，由供应方按照我</w:t>
      </w:r>
      <w:r w:rsidR="00131F08">
        <w:rPr>
          <w:rFonts w:ascii="仿宋" w:eastAsia="仿宋" w:hAnsi="仿宋" w:hint="eastAsia"/>
          <w:sz w:val="24"/>
        </w:rPr>
        <w:t>校</w:t>
      </w:r>
      <w:r w:rsidRPr="00BA45AD">
        <w:rPr>
          <w:rFonts w:ascii="仿宋" w:eastAsia="仿宋" w:hAnsi="仿宋" w:hint="eastAsia"/>
          <w:sz w:val="24"/>
        </w:rPr>
        <w:t>要求送货上门到指定地点，并负责卸货。送到图书按</w:t>
      </w:r>
      <w:r w:rsidR="00131F08">
        <w:rPr>
          <w:rFonts w:ascii="仿宋" w:eastAsia="仿宋" w:hAnsi="仿宋" w:hint="eastAsia"/>
          <w:sz w:val="24"/>
        </w:rPr>
        <w:t>我校</w:t>
      </w:r>
      <w:r w:rsidRPr="00BA45AD">
        <w:rPr>
          <w:rFonts w:ascii="仿宋" w:eastAsia="仿宋" w:hAnsi="仿宋" w:hint="eastAsia"/>
          <w:sz w:val="24"/>
        </w:rPr>
        <w:t>要求分类打包，每包应附单独的清单，一式二份（注明图书类别、种、册、价格和总码洋）。送货过程中所产生的费用由供货方负责。</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3、供货方必须严格按照我</w:t>
      </w:r>
      <w:r w:rsidR="00131F08">
        <w:rPr>
          <w:rFonts w:ascii="仿宋" w:eastAsia="仿宋" w:hAnsi="仿宋" w:hint="eastAsia"/>
          <w:sz w:val="24"/>
        </w:rPr>
        <w:t>校</w:t>
      </w:r>
      <w:r w:rsidRPr="00BA45AD">
        <w:rPr>
          <w:rFonts w:ascii="仿宋" w:eastAsia="仿宋" w:hAnsi="仿宋" w:hint="eastAsia"/>
          <w:sz w:val="24"/>
        </w:rPr>
        <w:t>提供的采购书目清单或现场采购人员指定的图书进行配送，不得自行更改配送方案，也不得自行增加图书种类和复本。</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lastRenderedPageBreak/>
        <w:t>4、供货方必须按我</w:t>
      </w:r>
      <w:r w:rsidR="00131F08">
        <w:rPr>
          <w:rFonts w:ascii="仿宋" w:eastAsia="仿宋" w:hAnsi="仿宋" w:hint="eastAsia"/>
          <w:sz w:val="24"/>
        </w:rPr>
        <w:t>校</w:t>
      </w:r>
      <w:r w:rsidRPr="00BA45AD">
        <w:rPr>
          <w:rFonts w:ascii="仿宋" w:eastAsia="仿宋" w:hAnsi="仿宋" w:hint="eastAsia"/>
          <w:sz w:val="24"/>
        </w:rPr>
        <w:t>要求免费提供所购图书的编目数据（标准的MARC格式数据）。西文书（包含影印版）配有相应的西文编目数据。</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5、采购形式以书目预定和现场采购相结合。供货方负责免费组织我</w:t>
      </w:r>
      <w:r w:rsidR="00131F08">
        <w:rPr>
          <w:rFonts w:ascii="仿宋" w:eastAsia="仿宋" w:hAnsi="仿宋" w:hint="eastAsia"/>
          <w:sz w:val="24"/>
        </w:rPr>
        <w:t>校</w:t>
      </w:r>
      <w:bookmarkStart w:id="4" w:name="_GoBack"/>
      <w:bookmarkEnd w:id="4"/>
      <w:r w:rsidRPr="00BA45AD">
        <w:rPr>
          <w:rFonts w:ascii="仿宋" w:eastAsia="仿宋" w:hAnsi="仿宋" w:hint="eastAsia"/>
          <w:sz w:val="24"/>
        </w:rPr>
        <w:t>参加全国书市、全国高校出版社及一级出版社等大型图书选购供货会。</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6、供货方应免费提供以下加工服务：</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（1）、到馆前完成前加工服务（见附件二至四）：</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① 每本书贴一根规格为EM安全环保磁条（带11个消磁片，保证自助借还机能正常识别），超过300页及价格超过80元的图书须贴两根。</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② 每本图书按要求加盖图书馆3个馆藏章（㈠书名页：正中方偏下压出版社名称处；㈡书侧面：正中方；㈢前50页任意一页下方)。</w:t>
      </w:r>
    </w:p>
    <w:p w:rsidR="00BA45AD" w:rsidRPr="00BA45AD" w:rsidRDefault="00BA45AD" w:rsidP="00BA45AD">
      <w:pPr>
        <w:spacing w:line="440" w:lineRule="exact"/>
        <w:ind w:firstLineChars="200" w:firstLine="480"/>
        <w:jc w:val="left"/>
        <w:rPr>
          <w:rFonts w:ascii="仿宋" w:eastAsia="仿宋" w:hAnsi="仿宋"/>
          <w:sz w:val="24"/>
        </w:rPr>
      </w:pPr>
      <w:r w:rsidRPr="00BA45AD">
        <w:rPr>
          <w:rFonts w:ascii="仿宋" w:eastAsia="仿宋" w:hAnsi="仿宋" w:hint="eastAsia"/>
          <w:sz w:val="24"/>
        </w:rPr>
        <w:t>（2）、到馆后的后续加工另行招标。</w:t>
      </w:r>
    </w:p>
    <w:p w:rsidR="006D22F0" w:rsidRDefault="006D22F0" w:rsidP="006D22F0">
      <w:pPr>
        <w:spacing w:line="440" w:lineRule="exact"/>
        <w:rPr>
          <w:rFonts w:ascii="仿宋" w:eastAsia="仿宋" w:hAnsi="仿宋"/>
          <w:b/>
          <w:sz w:val="28"/>
          <w:szCs w:val="28"/>
        </w:rPr>
      </w:pPr>
    </w:p>
    <w:p w:rsidR="00DB7642" w:rsidRDefault="00DB7642"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Default="003C2660" w:rsidP="007B5CC0">
      <w:pPr>
        <w:spacing w:line="440" w:lineRule="exact"/>
        <w:rPr>
          <w:rFonts w:ascii="仿宋" w:eastAsia="仿宋" w:hAnsi="仿宋"/>
          <w:b/>
          <w:sz w:val="24"/>
        </w:rPr>
      </w:pPr>
    </w:p>
    <w:p w:rsidR="003C2660" w:rsidRPr="003C2660" w:rsidRDefault="003C2660" w:rsidP="003C2660">
      <w:pPr>
        <w:spacing w:line="420" w:lineRule="auto"/>
        <w:ind w:firstLineChars="192" w:firstLine="461"/>
        <w:rPr>
          <w:rFonts w:ascii="宋体" w:hAnsi="宋体"/>
          <w:sz w:val="24"/>
        </w:rPr>
      </w:pPr>
      <w:r w:rsidRPr="003C2660">
        <w:rPr>
          <w:rFonts w:ascii="宋体" w:hAnsi="宋体" w:hint="eastAsia"/>
          <w:sz w:val="24"/>
        </w:rPr>
        <w:lastRenderedPageBreak/>
        <w:t>附件一：需提供图书的部分出版社</w:t>
      </w:r>
    </w:p>
    <w:tbl>
      <w:tblPr>
        <w:tblW w:w="7332" w:type="dxa"/>
        <w:tblInd w:w="856" w:type="dxa"/>
        <w:tblLook w:val="0000" w:firstRow="0" w:lastRow="0" w:firstColumn="0" w:lastColumn="0" w:noHBand="0" w:noVBand="0"/>
      </w:tblPr>
      <w:tblGrid>
        <w:gridCol w:w="560"/>
        <w:gridCol w:w="6772"/>
      </w:tblGrid>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高等教育出版社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人民邮电出版社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电子工业出版社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4</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机械工业出版社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5</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重庆出版社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6</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知识产权出版社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7</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北京大学出版社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8</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中国社会科学出版</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9</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上海文艺出版社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10</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生活、读书、新知三联出版</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11</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长江文艺出版社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12</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清华大学出版社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13</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中国人民大学出版社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14</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商务印书馆</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15</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化学工业出版社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16</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中国电力出版社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17</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中国轻工业出版社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18</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教育科学出版社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19</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中国财政经济出版社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20</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科学出版社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21</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人民文学出版社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22</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作家出版社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23</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北京出版社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24</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北京师范大学出版社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25</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外语教学与研究出版社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26</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上海外语教育出版社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27</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经济科学出版社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28</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世界图书出版公司</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29</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社会科学文献出版社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30</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中国财政经济出版社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31</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中国文史出版社</w:t>
            </w:r>
          </w:p>
        </w:tc>
      </w:tr>
      <w:tr w:rsidR="003C2660" w:rsidRPr="003C2660" w:rsidTr="00316E35">
        <w:trPr>
          <w:trHeight w:val="375"/>
        </w:trPr>
        <w:tc>
          <w:tcPr>
            <w:tcW w:w="560" w:type="dxa"/>
            <w:tcBorders>
              <w:top w:val="nil"/>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32</w:t>
            </w:r>
          </w:p>
        </w:tc>
        <w:tc>
          <w:tcPr>
            <w:tcW w:w="6772" w:type="dxa"/>
            <w:tcBorders>
              <w:top w:val="nil"/>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中华书局</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33</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立信出版社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34</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中信出版社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lastRenderedPageBreak/>
              <w:t>35</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 xml:space="preserve">上海译文出版社 </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36</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山东美术出版社</w:t>
            </w:r>
          </w:p>
        </w:tc>
      </w:tr>
      <w:tr w:rsidR="003C2660" w:rsidRPr="003C2660" w:rsidTr="00316E35">
        <w:trPr>
          <w:trHeight w:val="3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2660" w:rsidRPr="003C2660" w:rsidRDefault="003C2660" w:rsidP="00316E35">
            <w:pPr>
              <w:widowControl/>
              <w:jc w:val="center"/>
              <w:rPr>
                <w:rFonts w:ascii="宋体" w:hAnsi="宋体" w:cs="宋体"/>
                <w:kern w:val="0"/>
                <w:sz w:val="24"/>
              </w:rPr>
            </w:pPr>
            <w:r w:rsidRPr="003C2660">
              <w:rPr>
                <w:rFonts w:ascii="宋体" w:hAnsi="宋体" w:cs="宋体" w:hint="eastAsia"/>
                <w:kern w:val="0"/>
                <w:sz w:val="24"/>
              </w:rPr>
              <w:t>37</w:t>
            </w:r>
          </w:p>
        </w:tc>
        <w:tc>
          <w:tcPr>
            <w:tcW w:w="6772" w:type="dxa"/>
            <w:tcBorders>
              <w:top w:val="single" w:sz="4" w:space="0" w:color="auto"/>
              <w:left w:val="nil"/>
              <w:bottom w:val="single" w:sz="4" w:space="0" w:color="auto"/>
              <w:right w:val="single" w:sz="4" w:space="0" w:color="auto"/>
            </w:tcBorders>
            <w:shd w:val="clear" w:color="auto" w:fill="auto"/>
            <w:noWrap/>
            <w:vAlign w:val="center"/>
          </w:tcPr>
          <w:p w:rsidR="003C2660" w:rsidRPr="003C2660" w:rsidRDefault="003C2660" w:rsidP="00316E35">
            <w:pPr>
              <w:widowControl/>
              <w:jc w:val="left"/>
              <w:rPr>
                <w:rFonts w:ascii="宋体" w:hAnsi="宋体" w:cs="宋体"/>
                <w:kern w:val="0"/>
                <w:sz w:val="24"/>
              </w:rPr>
            </w:pPr>
            <w:r w:rsidRPr="003C2660">
              <w:rPr>
                <w:rFonts w:ascii="宋体" w:hAnsi="宋体" w:cs="宋体" w:hint="eastAsia"/>
                <w:kern w:val="0"/>
                <w:sz w:val="24"/>
              </w:rPr>
              <w:t>“985”“211”等高校出版社</w:t>
            </w:r>
          </w:p>
        </w:tc>
      </w:tr>
    </w:tbl>
    <w:p w:rsidR="003C2660" w:rsidRPr="00E02C38" w:rsidRDefault="003C2660" w:rsidP="003C2660">
      <w:pPr>
        <w:spacing w:line="420" w:lineRule="auto"/>
        <w:ind w:leftChars="-428" w:hangingChars="321" w:hanging="899"/>
        <w:rPr>
          <w:rFonts w:ascii="宋体" w:hAnsi="宋体"/>
          <w:szCs w:val="21"/>
        </w:rPr>
      </w:pPr>
      <w:r>
        <w:rPr>
          <w:rFonts w:ascii="宋体" w:hAnsi="宋体" w:hint="eastAsia"/>
          <w:sz w:val="28"/>
          <w:szCs w:val="28"/>
        </w:rPr>
        <w:t xml:space="preserve">                  </w:t>
      </w:r>
    </w:p>
    <w:p w:rsidR="003C2660" w:rsidRPr="00DB4640" w:rsidRDefault="003C2660" w:rsidP="003C2660">
      <w:pPr>
        <w:spacing w:line="420" w:lineRule="auto"/>
        <w:ind w:leftChars="-428" w:left="-225" w:hangingChars="321" w:hanging="674"/>
      </w:pPr>
      <w:r w:rsidRPr="00E02C38">
        <w:rPr>
          <w:rFonts w:hint="eastAsia"/>
        </w:rPr>
        <w:t xml:space="preserve">                </w:t>
      </w:r>
      <w:r>
        <w:rPr>
          <w:rFonts w:hint="eastAsia"/>
        </w:rPr>
        <w:t xml:space="preserve">     </w:t>
      </w:r>
    </w:p>
    <w:p w:rsidR="003C2660" w:rsidRDefault="003C2660" w:rsidP="003C2660">
      <w:pPr>
        <w:spacing w:line="420" w:lineRule="auto"/>
        <w:ind w:firstLineChars="101" w:firstLine="283"/>
        <w:rPr>
          <w:sz w:val="28"/>
          <w:szCs w:val="28"/>
        </w:rPr>
      </w:pPr>
      <w:r w:rsidRPr="0065740F">
        <w:rPr>
          <w:rFonts w:hint="eastAsia"/>
          <w:sz w:val="28"/>
          <w:szCs w:val="28"/>
        </w:rPr>
        <w:t>附件二：</w:t>
      </w:r>
    </w:p>
    <w:p w:rsidR="003C2660" w:rsidRPr="0065740F" w:rsidRDefault="003C2660" w:rsidP="003C2660">
      <w:pPr>
        <w:spacing w:line="420" w:lineRule="auto"/>
        <w:ind w:firstLineChars="101" w:firstLine="283"/>
        <w:rPr>
          <w:sz w:val="28"/>
          <w:szCs w:val="28"/>
        </w:rPr>
      </w:pPr>
    </w:p>
    <w:p w:rsidR="003C2660" w:rsidRDefault="003C2660" w:rsidP="003C2660">
      <w:pPr>
        <w:spacing w:line="420" w:lineRule="auto"/>
        <w:ind w:left="-225" w:firstLineChars="101" w:firstLine="212"/>
      </w:pPr>
      <w:r>
        <w:rPr>
          <w:noProof/>
        </w:rPr>
        <w:drawing>
          <wp:inline distT="0" distB="0" distL="0" distR="0">
            <wp:extent cx="3876528" cy="4980844"/>
            <wp:effectExtent l="0" t="0" r="0" b="0"/>
            <wp:docPr id="4" name="图片 4" descr="380505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8050513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1666" cy="4987446"/>
                    </a:xfrm>
                    <a:prstGeom prst="rect">
                      <a:avLst/>
                    </a:prstGeom>
                    <a:noFill/>
                    <a:ln>
                      <a:noFill/>
                    </a:ln>
                  </pic:spPr>
                </pic:pic>
              </a:graphicData>
            </a:graphic>
          </wp:inline>
        </w:drawing>
      </w:r>
    </w:p>
    <w:p w:rsidR="003C2660" w:rsidRDefault="003C2660" w:rsidP="003C2660">
      <w:pPr>
        <w:spacing w:line="420" w:lineRule="auto"/>
        <w:ind w:leftChars="-428" w:left="-225" w:hangingChars="321" w:hanging="674"/>
      </w:pPr>
    </w:p>
    <w:p w:rsidR="003C2660" w:rsidRDefault="003C2660" w:rsidP="003C2660">
      <w:pPr>
        <w:spacing w:line="420" w:lineRule="auto"/>
        <w:ind w:leftChars="-428" w:left="-225" w:hangingChars="321" w:hanging="674"/>
      </w:pPr>
    </w:p>
    <w:p w:rsidR="003C2660" w:rsidRDefault="003C2660" w:rsidP="003C2660">
      <w:pPr>
        <w:spacing w:line="420" w:lineRule="auto"/>
        <w:ind w:leftChars="-428" w:left="-225" w:hangingChars="321" w:hanging="674"/>
      </w:pPr>
    </w:p>
    <w:p w:rsidR="003C2660" w:rsidRDefault="003C2660" w:rsidP="003C2660">
      <w:pPr>
        <w:spacing w:line="420" w:lineRule="auto"/>
        <w:rPr>
          <w:sz w:val="28"/>
          <w:szCs w:val="28"/>
        </w:rPr>
      </w:pPr>
    </w:p>
    <w:p w:rsidR="003C2660" w:rsidRDefault="003C2660" w:rsidP="003C2660">
      <w:pPr>
        <w:spacing w:line="420" w:lineRule="auto"/>
        <w:rPr>
          <w:sz w:val="28"/>
          <w:szCs w:val="28"/>
        </w:rPr>
      </w:pPr>
      <w:r w:rsidRPr="0065740F">
        <w:rPr>
          <w:rFonts w:hint="eastAsia"/>
          <w:sz w:val="28"/>
          <w:szCs w:val="28"/>
        </w:rPr>
        <w:lastRenderedPageBreak/>
        <w:t>附件三：</w:t>
      </w:r>
    </w:p>
    <w:p w:rsidR="003C2660" w:rsidRPr="0065740F" w:rsidRDefault="003C2660" w:rsidP="003C2660">
      <w:pPr>
        <w:spacing w:line="420" w:lineRule="auto"/>
        <w:rPr>
          <w:sz w:val="28"/>
          <w:szCs w:val="28"/>
        </w:rPr>
      </w:pPr>
    </w:p>
    <w:p w:rsidR="003C2660" w:rsidRDefault="003C2660" w:rsidP="003C2660">
      <w:pPr>
        <w:spacing w:line="420" w:lineRule="auto"/>
        <w:ind w:leftChars="-428" w:left="-225" w:hangingChars="321" w:hanging="674"/>
      </w:pPr>
      <w:r>
        <w:rPr>
          <w:noProof/>
        </w:rPr>
        <w:drawing>
          <wp:inline distT="0" distB="0" distL="0" distR="0" wp14:anchorId="0808C79D" wp14:editId="53DE94CC">
            <wp:extent cx="4961614" cy="2708132"/>
            <wp:effectExtent l="0" t="0" r="0" b="0"/>
            <wp:docPr id="3" name="图片 3" descr="16538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5386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7896" cy="2711561"/>
                    </a:xfrm>
                    <a:prstGeom prst="rect">
                      <a:avLst/>
                    </a:prstGeom>
                    <a:noFill/>
                    <a:ln>
                      <a:noFill/>
                    </a:ln>
                  </pic:spPr>
                </pic:pic>
              </a:graphicData>
            </a:graphic>
          </wp:inline>
        </w:drawing>
      </w:r>
      <w:r>
        <w:rPr>
          <w:rFonts w:hint="eastAsia"/>
        </w:rPr>
        <w:t>、、</w:t>
      </w:r>
    </w:p>
    <w:p w:rsidR="003C2660" w:rsidRDefault="003C2660" w:rsidP="003C2660">
      <w:pPr>
        <w:spacing w:line="420" w:lineRule="auto"/>
        <w:ind w:leftChars="-428" w:left="-225" w:hangingChars="321" w:hanging="674"/>
      </w:pPr>
    </w:p>
    <w:p w:rsidR="003C2660" w:rsidRPr="003C2660" w:rsidRDefault="003C2660" w:rsidP="003C2660">
      <w:pPr>
        <w:spacing w:line="420" w:lineRule="auto"/>
        <w:ind w:leftChars="-428" w:hangingChars="321" w:hanging="899"/>
      </w:pPr>
      <w:r w:rsidRPr="0065740F">
        <w:rPr>
          <w:rFonts w:hint="eastAsia"/>
          <w:sz w:val="28"/>
          <w:szCs w:val="28"/>
        </w:rPr>
        <w:t>附件四：</w:t>
      </w:r>
    </w:p>
    <w:p w:rsidR="003C2660" w:rsidRDefault="003C2660" w:rsidP="003C2660">
      <w:pPr>
        <w:spacing w:line="420" w:lineRule="auto"/>
        <w:ind w:leftChars="-108" w:left="-227" w:firstLineChars="107" w:firstLine="225"/>
      </w:pPr>
      <w:r>
        <w:rPr>
          <w:noProof/>
        </w:rPr>
        <w:drawing>
          <wp:inline distT="0" distB="0" distL="0" distR="0">
            <wp:extent cx="2965836" cy="4030494"/>
            <wp:effectExtent l="0" t="0" r="0" b="0"/>
            <wp:docPr id="2" name="图片 2" descr="36204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620423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603" cy="4038332"/>
                    </a:xfrm>
                    <a:prstGeom prst="rect">
                      <a:avLst/>
                    </a:prstGeom>
                    <a:noFill/>
                    <a:ln>
                      <a:noFill/>
                    </a:ln>
                  </pic:spPr>
                </pic:pic>
              </a:graphicData>
            </a:graphic>
          </wp:inline>
        </w:drawing>
      </w:r>
    </w:p>
    <w:p w:rsidR="003C2660" w:rsidRPr="00793E72" w:rsidRDefault="003C2660" w:rsidP="007B5CC0">
      <w:pPr>
        <w:spacing w:line="440" w:lineRule="exact"/>
        <w:rPr>
          <w:rFonts w:ascii="仿宋" w:eastAsia="仿宋" w:hAnsi="仿宋"/>
          <w:b/>
          <w:sz w:val="24"/>
        </w:rPr>
      </w:pPr>
    </w:p>
    <w:sectPr w:rsidR="003C2660" w:rsidRPr="00793E72" w:rsidSect="0087588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B10" w:rsidRDefault="002A2B10" w:rsidP="00C20867">
      <w:r>
        <w:separator/>
      </w:r>
    </w:p>
  </w:endnote>
  <w:endnote w:type="continuationSeparator" w:id="0">
    <w:p w:rsidR="002A2B10" w:rsidRDefault="002A2B10" w:rsidP="00C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DengXian">
    <w:altName w:val="微软雅黑"/>
    <w:charset w:val="86"/>
    <w:family w:val="script"/>
    <w:pitch w:val="default"/>
    <w:sig w:usb0="00000000" w:usb1="00000000"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B10" w:rsidRDefault="002A2B10" w:rsidP="00C20867">
      <w:r>
        <w:separator/>
      </w:r>
    </w:p>
  </w:footnote>
  <w:footnote w:type="continuationSeparator" w:id="0">
    <w:p w:rsidR="002A2B10" w:rsidRDefault="002A2B10" w:rsidP="00C20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6B0"/>
    <w:multiLevelType w:val="hybridMultilevel"/>
    <w:tmpl w:val="3F4EF78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187E60C6"/>
    <w:multiLevelType w:val="multilevel"/>
    <w:tmpl w:val="187E60C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CC0132"/>
    <w:multiLevelType w:val="hybridMultilevel"/>
    <w:tmpl w:val="06E245F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
    <w:nsid w:val="19A164F4"/>
    <w:multiLevelType w:val="hybridMultilevel"/>
    <w:tmpl w:val="5B1E108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4">
    <w:nsid w:val="1A28362F"/>
    <w:multiLevelType w:val="hybridMultilevel"/>
    <w:tmpl w:val="BDCE2D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E52C01"/>
    <w:multiLevelType w:val="hybridMultilevel"/>
    <w:tmpl w:val="C89ED21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3BF559D9"/>
    <w:multiLevelType w:val="multilevel"/>
    <w:tmpl w:val="3BF559D9"/>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4042544B"/>
    <w:multiLevelType w:val="hybridMultilevel"/>
    <w:tmpl w:val="14845D0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nsid w:val="43F83CD0"/>
    <w:multiLevelType w:val="hybridMultilevel"/>
    <w:tmpl w:val="4B9AA5DE"/>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4D644C02"/>
    <w:multiLevelType w:val="hybridMultilevel"/>
    <w:tmpl w:val="550E77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F8E32EE"/>
    <w:multiLevelType w:val="multilevel"/>
    <w:tmpl w:val="4F8E32E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5463181A"/>
    <w:multiLevelType w:val="hybridMultilevel"/>
    <w:tmpl w:val="84DEB3D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2">
    <w:nsid w:val="54D41493"/>
    <w:multiLevelType w:val="hybridMultilevel"/>
    <w:tmpl w:val="1A708A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8063FB1"/>
    <w:multiLevelType w:val="singleLevel"/>
    <w:tmpl w:val="58063FB1"/>
    <w:lvl w:ilvl="0">
      <w:start w:val="1"/>
      <w:numFmt w:val="decimal"/>
      <w:suff w:val="nothing"/>
      <w:lvlText w:val="%1．"/>
      <w:lvlJc w:val="left"/>
      <w:pPr>
        <w:ind w:left="0" w:firstLine="400"/>
      </w:pPr>
      <w:rPr>
        <w:rFonts w:hint="default"/>
      </w:rPr>
    </w:lvl>
  </w:abstractNum>
  <w:abstractNum w:abstractNumId="14">
    <w:nsid w:val="58064531"/>
    <w:multiLevelType w:val="singleLevel"/>
    <w:tmpl w:val="58064531"/>
    <w:lvl w:ilvl="0">
      <w:start w:val="1"/>
      <w:numFmt w:val="decimal"/>
      <w:suff w:val="nothing"/>
      <w:lvlText w:val="%1．"/>
      <w:lvlJc w:val="left"/>
      <w:pPr>
        <w:ind w:left="0" w:firstLine="400"/>
      </w:pPr>
      <w:rPr>
        <w:rFonts w:hint="default"/>
      </w:rPr>
    </w:lvl>
  </w:abstractNum>
  <w:abstractNum w:abstractNumId="15">
    <w:nsid w:val="610B31C9"/>
    <w:multiLevelType w:val="hybridMultilevel"/>
    <w:tmpl w:val="72B2A65A"/>
    <w:lvl w:ilvl="0" w:tplc="04090011">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66D41A8A"/>
    <w:multiLevelType w:val="hybridMultilevel"/>
    <w:tmpl w:val="9EB6120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7">
    <w:nsid w:val="728F222F"/>
    <w:multiLevelType w:val="hybridMultilevel"/>
    <w:tmpl w:val="5EF8C45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7370607F"/>
    <w:multiLevelType w:val="hybridMultilevel"/>
    <w:tmpl w:val="4FCCB008"/>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9">
    <w:nsid w:val="7A2105FA"/>
    <w:multiLevelType w:val="hybridMultilevel"/>
    <w:tmpl w:val="CF8E142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1"/>
  </w:num>
  <w:num w:numId="2">
    <w:abstractNumId w:val="10"/>
  </w:num>
  <w:num w:numId="3">
    <w:abstractNumId w:val="6"/>
  </w:num>
  <w:num w:numId="4">
    <w:abstractNumId w:val="12"/>
  </w:num>
  <w:num w:numId="5">
    <w:abstractNumId w:val="4"/>
  </w:num>
  <w:num w:numId="6">
    <w:abstractNumId w:val="8"/>
  </w:num>
  <w:num w:numId="7">
    <w:abstractNumId w:val="15"/>
  </w:num>
  <w:num w:numId="8">
    <w:abstractNumId w:val="9"/>
  </w:num>
  <w:num w:numId="9">
    <w:abstractNumId w:val="17"/>
  </w:num>
  <w:num w:numId="10">
    <w:abstractNumId w:val="5"/>
  </w:num>
  <w:num w:numId="11">
    <w:abstractNumId w:val="11"/>
  </w:num>
  <w:num w:numId="12">
    <w:abstractNumId w:val="0"/>
  </w:num>
  <w:num w:numId="13">
    <w:abstractNumId w:val="2"/>
  </w:num>
  <w:num w:numId="14">
    <w:abstractNumId w:val="3"/>
  </w:num>
  <w:num w:numId="15">
    <w:abstractNumId w:val="7"/>
  </w:num>
  <w:num w:numId="16">
    <w:abstractNumId w:val="19"/>
  </w:num>
  <w:num w:numId="17">
    <w:abstractNumId w:val="18"/>
  </w:num>
  <w:num w:numId="18">
    <w:abstractNumId w:val="16"/>
  </w:num>
  <w:num w:numId="19">
    <w:abstractNumId w:val="13"/>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0867"/>
    <w:rsid w:val="00037140"/>
    <w:rsid w:val="00045903"/>
    <w:rsid w:val="00062474"/>
    <w:rsid w:val="0006639C"/>
    <w:rsid w:val="00066CA9"/>
    <w:rsid w:val="0007159D"/>
    <w:rsid w:val="00073D6A"/>
    <w:rsid w:val="000965BE"/>
    <w:rsid w:val="000A4416"/>
    <w:rsid w:val="000B1231"/>
    <w:rsid w:val="000B4E5F"/>
    <w:rsid w:val="000B755E"/>
    <w:rsid w:val="000D2F7B"/>
    <w:rsid w:val="001077AB"/>
    <w:rsid w:val="00114FE7"/>
    <w:rsid w:val="00117EAC"/>
    <w:rsid w:val="0012403A"/>
    <w:rsid w:val="00131F08"/>
    <w:rsid w:val="0016224E"/>
    <w:rsid w:val="001729CB"/>
    <w:rsid w:val="00172B0F"/>
    <w:rsid w:val="00177816"/>
    <w:rsid w:val="00180389"/>
    <w:rsid w:val="00181C8E"/>
    <w:rsid w:val="00191C8D"/>
    <w:rsid w:val="001B7D44"/>
    <w:rsid w:val="001D11C9"/>
    <w:rsid w:val="001D6163"/>
    <w:rsid w:val="00221816"/>
    <w:rsid w:val="002235CC"/>
    <w:rsid w:val="00226E4F"/>
    <w:rsid w:val="00246644"/>
    <w:rsid w:val="00265EA9"/>
    <w:rsid w:val="00266338"/>
    <w:rsid w:val="00277575"/>
    <w:rsid w:val="002A01CF"/>
    <w:rsid w:val="002A2B10"/>
    <w:rsid w:val="002B161E"/>
    <w:rsid w:val="002C05C5"/>
    <w:rsid w:val="002D626D"/>
    <w:rsid w:val="002F45AC"/>
    <w:rsid w:val="0030406B"/>
    <w:rsid w:val="003078CF"/>
    <w:rsid w:val="00321140"/>
    <w:rsid w:val="0033058D"/>
    <w:rsid w:val="00342B58"/>
    <w:rsid w:val="003525AA"/>
    <w:rsid w:val="00355DF6"/>
    <w:rsid w:val="00355E12"/>
    <w:rsid w:val="00361476"/>
    <w:rsid w:val="00366BF0"/>
    <w:rsid w:val="00384935"/>
    <w:rsid w:val="003938C2"/>
    <w:rsid w:val="003A2516"/>
    <w:rsid w:val="003B6A27"/>
    <w:rsid w:val="003C14A7"/>
    <w:rsid w:val="003C2660"/>
    <w:rsid w:val="003E6CF6"/>
    <w:rsid w:val="00427A61"/>
    <w:rsid w:val="004835A2"/>
    <w:rsid w:val="00483D91"/>
    <w:rsid w:val="00486E59"/>
    <w:rsid w:val="004A6DD3"/>
    <w:rsid w:val="004B49B7"/>
    <w:rsid w:val="004D54E2"/>
    <w:rsid w:val="0050240F"/>
    <w:rsid w:val="005200E7"/>
    <w:rsid w:val="00546690"/>
    <w:rsid w:val="005576D6"/>
    <w:rsid w:val="005668B5"/>
    <w:rsid w:val="005671CB"/>
    <w:rsid w:val="00572E44"/>
    <w:rsid w:val="0058046E"/>
    <w:rsid w:val="005A5B8C"/>
    <w:rsid w:val="005B5060"/>
    <w:rsid w:val="005B5379"/>
    <w:rsid w:val="005E42CC"/>
    <w:rsid w:val="005E6A13"/>
    <w:rsid w:val="005F0218"/>
    <w:rsid w:val="005F6FE2"/>
    <w:rsid w:val="006322B9"/>
    <w:rsid w:val="00645A32"/>
    <w:rsid w:val="00646473"/>
    <w:rsid w:val="00671322"/>
    <w:rsid w:val="00674FAA"/>
    <w:rsid w:val="0068541A"/>
    <w:rsid w:val="00693BF3"/>
    <w:rsid w:val="006A7BD3"/>
    <w:rsid w:val="006C7393"/>
    <w:rsid w:val="006D22F0"/>
    <w:rsid w:val="006D3C13"/>
    <w:rsid w:val="006D3D00"/>
    <w:rsid w:val="006E657A"/>
    <w:rsid w:val="006E7F37"/>
    <w:rsid w:val="00712427"/>
    <w:rsid w:val="00720DFF"/>
    <w:rsid w:val="00745323"/>
    <w:rsid w:val="0079292F"/>
    <w:rsid w:val="00793E72"/>
    <w:rsid w:val="007A4B33"/>
    <w:rsid w:val="007B2401"/>
    <w:rsid w:val="007B4D33"/>
    <w:rsid w:val="007B5CC0"/>
    <w:rsid w:val="007B63D2"/>
    <w:rsid w:val="007B6C97"/>
    <w:rsid w:val="007C5185"/>
    <w:rsid w:val="007C5EFD"/>
    <w:rsid w:val="007E2C3D"/>
    <w:rsid w:val="007E5661"/>
    <w:rsid w:val="00813740"/>
    <w:rsid w:val="008242EF"/>
    <w:rsid w:val="008369B8"/>
    <w:rsid w:val="00861E26"/>
    <w:rsid w:val="00867B02"/>
    <w:rsid w:val="00875885"/>
    <w:rsid w:val="00895EE5"/>
    <w:rsid w:val="008A3CCD"/>
    <w:rsid w:val="008B5658"/>
    <w:rsid w:val="008B7BCC"/>
    <w:rsid w:val="008C35D0"/>
    <w:rsid w:val="008E3FA3"/>
    <w:rsid w:val="008F7FD9"/>
    <w:rsid w:val="0090017E"/>
    <w:rsid w:val="00900B50"/>
    <w:rsid w:val="0091333C"/>
    <w:rsid w:val="00922BC2"/>
    <w:rsid w:val="00922BEC"/>
    <w:rsid w:val="009262C9"/>
    <w:rsid w:val="00936885"/>
    <w:rsid w:val="00950705"/>
    <w:rsid w:val="00974EE7"/>
    <w:rsid w:val="009B098F"/>
    <w:rsid w:val="009C28F1"/>
    <w:rsid w:val="009D5478"/>
    <w:rsid w:val="009D6498"/>
    <w:rsid w:val="009E2FF8"/>
    <w:rsid w:val="009E3433"/>
    <w:rsid w:val="009E7426"/>
    <w:rsid w:val="00A00E4D"/>
    <w:rsid w:val="00A01FE1"/>
    <w:rsid w:val="00A215E4"/>
    <w:rsid w:val="00A33677"/>
    <w:rsid w:val="00A52C1C"/>
    <w:rsid w:val="00A964BB"/>
    <w:rsid w:val="00AA1612"/>
    <w:rsid w:val="00AA2891"/>
    <w:rsid w:val="00AB1EEB"/>
    <w:rsid w:val="00AB4BA5"/>
    <w:rsid w:val="00AC09EC"/>
    <w:rsid w:val="00AC5083"/>
    <w:rsid w:val="00AC7C31"/>
    <w:rsid w:val="00AE59F3"/>
    <w:rsid w:val="00AE6F27"/>
    <w:rsid w:val="00AF3A47"/>
    <w:rsid w:val="00B02EA4"/>
    <w:rsid w:val="00B10CFC"/>
    <w:rsid w:val="00B33326"/>
    <w:rsid w:val="00B34A92"/>
    <w:rsid w:val="00B515D2"/>
    <w:rsid w:val="00B56165"/>
    <w:rsid w:val="00B92C73"/>
    <w:rsid w:val="00BA0FAB"/>
    <w:rsid w:val="00BA45AD"/>
    <w:rsid w:val="00BB1202"/>
    <w:rsid w:val="00BB4B6C"/>
    <w:rsid w:val="00BC2926"/>
    <w:rsid w:val="00BC6B23"/>
    <w:rsid w:val="00BE4059"/>
    <w:rsid w:val="00BF1EB8"/>
    <w:rsid w:val="00C0226D"/>
    <w:rsid w:val="00C05651"/>
    <w:rsid w:val="00C20867"/>
    <w:rsid w:val="00C211FE"/>
    <w:rsid w:val="00C34413"/>
    <w:rsid w:val="00C35E24"/>
    <w:rsid w:val="00C52862"/>
    <w:rsid w:val="00C53C28"/>
    <w:rsid w:val="00CA2223"/>
    <w:rsid w:val="00CA459F"/>
    <w:rsid w:val="00CB1125"/>
    <w:rsid w:val="00D00D3F"/>
    <w:rsid w:val="00D03CAF"/>
    <w:rsid w:val="00D13036"/>
    <w:rsid w:val="00D16286"/>
    <w:rsid w:val="00D3489D"/>
    <w:rsid w:val="00D41A99"/>
    <w:rsid w:val="00D45BE6"/>
    <w:rsid w:val="00D52C01"/>
    <w:rsid w:val="00D52D20"/>
    <w:rsid w:val="00D650C1"/>
    <w:rsid w:val="00D83723"/>
    <w:rsid w:val="00D94B0B"/>
    <w:rsid w:val="00DB6DD0"/>
    <w:rsid w:val="00DB7642"/>
    <w:rsid w:val="00DE2A1D"/>
    <w:rsid w:val="00E06D74"/>
    <w:rsid w:val="00E375AA"/>
    <w:rsid w:val="00E71907"/>
    <w:rsid w:val="00E726BA"/>
    <w:rsid w:val="00E8471C"/>
    <w:rsid w:val="00E91208"/>
    <w:rsid w:val="00EA2200"/>
    <w:rsid w:val="00EB29C8"/>
    <w:rsid w:val="00EC0344"/>
    <w:rsid w:val="00ED1B86"/>
    <w:rsid w:val="00ED1FDF"/>
    <w:rsid w:val="00EE069F"/>
    <w:rsid w:val="00EE4062"/>
    <w:rsid w:val="00F07E9F"/>
    <w:rsid w:val="00F1443C"/>
    <w:rsid w:val="00F26373"/>
    <w:rsid w:val="00F4377A"/>
    <w:rsid w:val="00F52854"/>
    <w:rsid w:val="00F61789"/>
    <w:rsid w:val="00F62615"/>
    <w:rsid w:val="00F83877"/>
    <w:rsid w:val="00F85BE6"/>
    <w:rsid w:val="00FD7714"/>
    <w:rsid w:val="00FF5078"/>
    <w:rsid w:val="01AB083A"/>
    <w:rsid w:val="0C380048"/>
    <w:rsid w:val="0D596455"/>
    <w:rsid w:val="0F0C1D5D"/>
    <w:rsid w:val="0F78445B"/>
    <w:rsid w:val="13274A51"/>
    <w:rsid w:val="1F8C3975"/>
    <w:rsid w:val="1FA7388A"/>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875885"/>
    <w:pPr>
      <w:widowControl w:val="0"/>
      <w:jc w:val="both"/>
    </w:pPr>
    <w:rPr>
      <w:rFonts w:ascii="Calibri" w:hAnsi="Calibri"/>
      <w:kern w:val="2"/>
      <w:sz w:val="21"/>
      <w:szCs w:val="24"/>
    </w:rPr>
  </w:style>
  <w:style w:type="paragraph" w:styleId="1">
    <w:name w:val="heading 1"/>
    <w:basedOn w:val="a"/>
    <w:next w:val="a"/>
    <w:qFormat/>
    <w:rsid w:val="00875885"/>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semiHidden/>
    <w:unhideWhenUsed/>
    <w:qFormat/>
    <w:rsid w:val="000B123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rsid w:val="000B12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75885"/>
    <w:rPr>
      <w:b/>
    </w:rPr>
  </w:style>
  <w:style w:type="character" w:styleId="a4">
    <w:name w:val="Hyperlink"/>
    <w:rsid w:val="00875885"/>
    <w:rPr>
      <w:color w:val="3C3C3C"/>
      <w:u w:val="none"/>
    </w:rPr>
  </w:style>
  <w:style w:type="character" w:styleId="a5">
    <w:name w:val="FollowedHyperlink"/>
    <w:rsid w:val="00875885"/>
    <w:rPr>
      <w:color w:val="3C3C3C"/>
      <w:u w:val="none"/>
    </w:rPr>
  </w:style>
  <w:style w:type="paragraph" w:customStyle="1" w:styleId="write">
    <w:name w:val="write"/>
    <w:basedOn w:val="a"/>
    <w:rsid w:val="00875885"/>
    <w:pPr>
      <w:pBdr>
        <w:bottom w:val="single" w:sz="6" w:space="0" w:color="EBEBEB"/>
      </w:pBdr>
      <w:spacing w:before="75" w:after="270"/>
      <w:jc w:val="center"/>
    </w:pPr>
    <w:rPr>
      <w:color w:val="999999"/>
      <w:kern w:val="0"/>
    </w:rPr>
  </w:style>
  <w:style w:type="paragraph" w:styleId="a6">
    <w:name w:val="Normal (Web)"/>
    <w:basedOn w:val="a"/>
    <w:rsid w:val="00875885"/>
    <w:pPr>
      <w:spacing w:before="100" w:beforeAutospacing="1" w:after="100" w:afterAutospacing="1"/>
      <w:jc w:val="left"/>
    </w:pPr>
    <w:rPr>
      <w:kern w:val="0"/>
      <w:sz w:val="24"/>
    </w:rPr>
  </w:style>
  <w:style w:type="paragraph" w:styleId="a7">
    <w:name w:val="header"/>
    <w:basedOn w:val="a"/>
    <w:link w:val="Char"/>
    <w:rsid w:val="00C2086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C20867"/>
    <w:rPr>
      <w:rFonts w:ascii="Calibri" w:hAnsi="Calibri"/>
      <w:kern w:val="2"/>
      <w:sz w:val="18"/>
      <w:szCs w:val="18"/>
    </w:rPr>
  </w:style>
  <w:style w:type="paragraph" w:styleId="a8">
    <w:name w:val="footer"/>
    <w:basedOn w:val="a"/>
    <w:link w:val="Char0"/>
    <w:rsid w:val="00C20867"/>
    <w:pPr>
      <w:tabs>
        <w:tab w:val="center" w:pos="4153"/>
        <w:tab w:val="right" w:pos="8306"/>
      </w:tabs>
      <w:snapToGrid w:val="0"/>
      <w:jc w:val="left"/>
    </w:pPr>
    <w:rPr>
      <w:sz w:val="18"/>
      <w:szCs w:val="18"/>
    </w:rPr>
  </w:style>
  <w:style w:type="character" w:customStyle="1" w:styleId="Char0">
    <w:name w:val="页脚 Char"/>
    <w:link w:val="a8"/>
    <w:rsid w:val="00C20867"/>
    <w:rPr>
      <w:rFonts w:ascii="Calibri" w:hAnsi="Calibri"/>
      <w:kern w:val="2"/>
      <w:sz w:val="18"/>
      <w:szCs w:val="18"/>
    </w:rPr>
  </w:style>
  <w:style w:type="table" w:styleId="a9">
    <w:name w:val="Table Grid"/>
    <w:basedOn w:val="a1"/>
    <w:rsid w:val="00352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彩色列表 - 强调文字颜色 11"/>
    <w:basedOn w:val="a"/>
    <w:link w:val="-1Char"/>
    <w:uiPriority w:val="34"/>
    <w:qFormat/>
    <w:rsid w:val="009C28F1"/>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sid w:val="009C28F1"/>
    <w:rPr>
      <w:rFonts w:ascii="MetaPlusNormalRoman" w:eastAsia="MS Song" w:hAnsi="MetaPlusNormalRoman"/>
      <w:sz w:val="22"/>
      <w:lang w:eastAsia="zh-TW"/>
    </w:rPr>
  </w:style>
  <w:style w:type="paragraph" w:styleId="20">
    <w:name w:val="Body Text Indent 2"/>
    <w:basedOn w:val="a"/>
    <w:link w:val="2Char0"/>
    <w:rsid w:val="009C28F1"/>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rsid w:val="009C28F1"/>
    <w:rPr>
      <w:color w:val="000000"/>
      <w:kern w:val="2"/>
      <w:sz w:val="21"/>
      <w:lang w:eastAsia="zh-TW"/>
    </w:rPr>
  </w:style>
  <w:style w:type="paragraph" w:customStyle="1" w:styleId="RepParaltp">
    <w:name w:val="!RepPar_alt+p"/>
    <w:basedOn w:val="a"/>
    <w:link w:val="RepParaltpChar"/>
    <w:qFormat/>
    <w:rsid w:val="009C28F1"/>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sid w:val="009C28F1"/>
    <w:rPr>
      <w:kern w:val="2"/>
      <w:sz w:val="24"/>
      <w:szCs w:val="24"/>
      <w:lang w:eastAsia="zh-TW"/>
    </w:rPr>
  </w:style>
  <w:style w:type="paragraph" w:customStyle="1" w:styleId="aa">
    <w:name w:val="标准文本"/>
    <w:basedOn w:val="a"/>
    <w:link w:val="Char1"/>
    <w:qFormat/>
    <w:rsid w:val="009C28F1"/>
    <w:pPr>
      <w:spacing w:line="360" w:lineRule="auto"/>
      <w:ind w:firstLineChars="200" w:firstLine="480"/>
    </w:pPr>
    <w:rPr>
      <w:rFonts w:ascii="Times New Roman" w:hAnsi="Times New Roman"/>
      <w:sz w:val="24"/>
      <w:szCs w:val="20"/>
    </w:rPr>
  </w:style>
  <w:style w:type="character" w:customStyle="1" w:styleId="Char1">
    <w:name w:val="标准文本 Char"/>
    <w:link w:val="aa"/>
    <w:rsid w:val="009C28F1"/>
    <w:rPr>
      <w:rFonts w:cs="宋体"/>
      <w:kern w:val="2"/>
      <w:sz w:val="24"/>
    </w:rPr>
  </w:style>
  <w:style w:type="paragraph" w:styleId="ab">
    <w:name w:val="List Paragraph"/>
    <w:basedOn w:val="a"/>
    <w:uiPriority w:val="34"/>
    <w:qFormat/>
    <w:rsid w:val="008B7BCC"/>
    <w:pPr>
      <w:ind w:firstLineChars="200" w:firstLine="420"/>
    </w:pPr>
    <w:rPr>
      <w:rFonts w:ascii="DengXian" w:eastAsia="DengXian" w:hAnsi="DengXian"/>
      <w:sz w:val="24"/>
      <w:szCs w:val="22"/>
    </w:rPr>
  </w:style>
  <w:style w:type="character" w:customStyle="1" w:styleId="2Char">
    <w:name w:val="标题 2 Char"/>
    <w:basedOn w:val="a0"/>
    <w:link w:val="2"/>
    <w:semiHidden/>
    <w:rsid w:val="000B1231"/>
    <w:rPr>
      <w:rFonts w:ascii="Cambria" w:eastAsia="宋体" w:hAnsi="Cambria" w:cs="Times New Roman"/>
      <w:b/>
      <w:bCs/>
      <w:kern w:val="2"/>
      <w:sz w:val="32"/>
      <w:szCs w:val="32"/>
    </w:rPr>
  </w:style>
  <w:style w:type="character" w:customStyle="1" w:styleId="3Char">
    <w:name w:val="标题 3 Char"/>
    <w:basedOn w:val="a0"/>
    <w:link w:val="3"/>
    <w:semiHidden/>
    <w:rsid w:val="000B1231"/>
    <w:rPr>
      <w:rFonts w:ascii="Calibri" w:hAnsi="Calibri"/>
      <w:b/>
      <w:bCs/>
      <w:kern w:val="2"/>
      <w:sz w:val="32"/>
      <w:szCs w:val="32"/>
    </w:rPr>
  </w:style>
  <w:style w:type="paragraph" w:customStyle="1" w:styleId="5">
    <w:name w:val="列出段落5"/>
    <w:basedOn w:val="a"/>
    <w:rsid w:val="000B1231"/>
    <w:pPr>
      <w:widowControl/>
      <w:ind w:firstLineChars="200" w:firstLine="420"/>
    </w:pPr>
    <w:rPr>
      <w:rFonts w:cs="宋体"/>
    </w:rPr>
  </w:style>
  <w:style w:type="paragraph" w:styleId="ac">
    <w:name w:val="Balloon Text"/>
    <w:basedOn w:val="a"/>
    <w:link w:val="Char2"/>
    <w:rsid w:val="002A01CF"/>
    <w:rPr>
      <w:sz w:val="16"/>
      <w:szCs w:val="16"/>
    </w:rPr>
  </w:style>
  <w:style w:type="character" w:customStyle="1" w:styleId="Char2">
    <w:name w:val="批注框文本 Char"/>
    <w:basedOn w:val="a0"/>
    <w:link w:val="ac"/>
    <w:rsid w:val="002A01CF"/>
    <w:rPr>
      <w:rFonts w:ascii="Calibri" w:hAnsi="Calibr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05776">
      <w:bodyDiv w:val="1"/>
      <w:marLeft w:val="0"/>
      <w:marRight w:val="0"/>
      <w:marTop w:val="0"/>
      <w:marBottom w:val="0"/>
      <w:divBdr>
        <w:top w:val="none" w:sz="0" w:space="0" w:color="auto"/>
        <w:left w:val="none" w:sz="0" w:space="0" w:color="auto"/>
        <w:bottom w:val="none" w:sz="0" w:space="0" w:color="auto"/>
        <w:right w:val="none" w:sz="0" w:space="0" w:color="auto"/>
      </w:divBdr>
    </w:div>
    <w:div w:id="949094530">
      <w:bodyDiv w:val="1"/>
      <w:marLeft w:val="0"/>
      <w:marRight w:val="0"/>
      <w:marTop w:val="0"/>
      <w:marBottom w:val="0"/>
      <w:divBdr>
        <w:top w:val="none" w:sz="0" w:space="0" w:color="auto"/>
        <w:left w:val="none" w:sz="0" w:space="0" w:color="auto"/>
        <w:bottom w:val="none" w:sz="0" w:space="0" w:color="auto"/>
        <w:right w:val="none" w:sz="0" w:space="0" w:color="auto"/>
      </w:divBdr>
    </w:div>
    <w:div w:id="1085147169">
      <w:bodyDiv w:val="1"/>
      <w:marLeft w:val="0"/>
      <w:marRight w:val="0"/>
      <w:marTop w:val="0"/>
      <w:marBottom w:val="0"/>
      <w:divBdr>
        <w:top w:val="none" w:sz="0" w:space="0" w:color="auto"/>
        <w:left w:val="none" w:sz="0" w:space="0" w:color="auto"/>
        <w:bottom w:val="none" w:sz="0" w:space="0" w:color="auto"/>
        <w:right w:val="none" w:sz="0" w:space="0" w:color="auto"/>
      </w:divBdr>
    </w:div>
    <w:div w:id="1630353658">
      <w:bodyDiv w:val="1"/>
      <w:marLeft w:val="0"/>
      <w:marRight w:val="0"/>
      <w:marTop w:val="0"/>
      <w:marBottom w:val="0"/>
      <w:divBdr>
        <w:top w:val="none" w:sz="0" w:space="0" w:color="auto"/>
        <w:left w:val="none" w:sz="0" w:space="0" w:color="auto"/>
        <w:bottom w:val="none" w:sz="0" w:space="0" w:color="auto"/>
        <w:right w:val="none" w:sz="0" w:space="0" w:color="auto"/>
      </w:divBdr>
    </w:div>
    <w:div w:id="1756365109">
      <w:bodyDiv w:val="1"/>
      <w:marLeft w:val="0"/>
      <w:marRight w:val="0"/>
      <w:marTop w:val="0"/>
      <w:marBottom w:val="0"/>
      <w:divBdr>
        <w:top w:val="none" w:sz="0" w:space="0" w:color="auto"/>
        <w:left w:val="none" w:sz="0" w:space="0" w:color="auto"/>
        <w:bottom w:val="none" w:sz="0" w:space="0" w:color="auto"/>
        <w:right w:val="none" w:sz="0" w:space="0" w:color="auto"/>
      </w:divBdr>
    </w:div>
    <w:div w:id="1786122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9EBD9C4-85B9-427A-8784-62409A315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9</Pages>
  <Words>523</Words>
  <Characters>2986</Characters>
  <Application>Microsoft Office Word</Application>
  <DocSecurity>0</DocSecurity>
  <Lines>24</Lines>
  <Paragraphs>7</Paragraphs>
  <ScaleCrop>false</ScaleCrop>
  <Company>CHINA</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47</cp:revision>
  <cp:lastPrinted>2020-08-18T02:33:00Z</cp:lastPrinted>
  <dcterms:created xsi:type="dcterms:W3CDTF">2018-06-25T07:44:00Z</dcterms:created>
  <dcterms:modified xsi:type="dcterms:W3CDTF">2021-07-12T08:30:00Z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