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color w:val="auto"/>
          <w:spacing w:val="80"/>
          <w:sz w:val="44"/>
          <w:szCs w:val="44"/>
        </w:rPr>
      </w:pPr>
    </w:p>
    <w:p>
      <w:pPr>
        <w:rPr>
          <w:rFonts w:hint="eastAsia"/>
          <w:b/>
          <w:bCs/>
          <w:color w:val="auto"/>
          <w:spacing w:val="80"/>
          <w:sz w:val="44"/>
          <w:szCs w:val="44"/>
        </w:rPr>
      </w:pPr>
    </w:p>
    <w:p>
      <w:pPr>
        <w:jc w:val="center"/>
        <w:rPr>
          <w:rFonts w:hint="eastAsia"/>
          <w:b/>
          <w:bCs/>
          <w:color w:val="auto"/>
          <w:sz w:val="44"/>
          <w:szCs w:val="44"/>
        </w:rPr>
      </w:pPr>
      <w:r>
        <w:rPr>
          <w:b/>
          <w:bCs/>
          <w:color w:val="auto"/>
          <w:sz w:val="44"/>
          <w:szCs w:val="44"/>
        </w:rPr>
        <w:drawing>
          <wp:inline distT="0" distB="0" distL="114300" distR="114300">
            <wp:extent cx="2853055" cy="572770"/>
            <wp:effectExtent l="0" t="0" r="4445" b="17780"/>
            <wp:docPr id="2" name="图片 2" descr="最新字体0510-03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最新字体0510-03-03"/>
                    <pic:cNvPicPr>
                      <a:picLocks noChangeAspect="1"/>
                    </pic:cNvPicPr>
                  </pic:nvPicPr>
                  <pic:blipFill>
                    <a:blip r:embed="rId5">
                      <a:biLevel thresh="50000"/>
                      <a:grayscl/>
                    </a:blip>
                    <a:srcRect l="13153" t="59892" r="9749" b="18452"/>
                    <a:stretch>
                      <a:fillRect/>
                    </a:stretch>
                  </pic:blipFill>
                  <pic:spPr>
                    <a:xfrm>
                      <a:off x="0" y="0"/>
                      <a:ext cx="285305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/>
        <w:ind w:left="-315" w:leftChars="-150" w:right="-315" w:rightChars="-150"/>
        <w:jc w:val="center"/>
        <w:textAlignment w:val="auto"/>
        <w:rPr>
          <w:rFonts w:hint="eastAsia" w:ascii="方正小标宋简体" w:hAnsi="新宋体" w:eastAsia="方正小标宋简体" w:cs="华文中宋"/>
          <w:b/>
          <w:bCs/>
          <w:color w:val="auto"/>
          <w:spacing w:val="20"/>
          <w:sz w:val="64"/>
          <w:szCs w:val="64"/>
          <w:lang w:eastAsia="zh-CN"/>
        </w:rPr>
      </w:pPr>
      <w:r>
        <w:rPr>
          <w:rFonts w:hint="default" w:ascii="方正小标宋简体" w:hAnsi="新宋体" w:eastAsia="方正小标宋简体" w:cs="华文中宋"/>
          <w:b/>
          <w:bCs/>
          <w:color w:val="auto"/>
          <w:spacing w:val="20"/>
          <w:sz w:val="64"/>
          <w:szCs w:val="64"/>
          <w:lang w:eastAsia="zh-CN"/>
        </w:rPr>
        <w:t>科研创新平台建设计划任务书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/>
        <w:ind w:left="-315" w:leftChars="-150" w:right="-315" w:rightChars="-150"/>
        <w:jc w:val="center"/>
        <w:textAlignment w:val="auto"/>
        <w:rPr>
          <w:rFonts w:hint="eastAsia" w:ascii="方正小标宋简体" w:hAnsi="新宋体" w:eastAsia="方正小标宋简体" w:cs="华文中宋"/>
          <w:b w:val="0"/>
          <w:bCs w:val="0"/>
          <w:color w:val="auto"/>
          <w:spacing w:val="20"/>
          <w:sz w:val="44"/>
          <w:szCs w:val="44"/>
          <w:lang w:eastAsia="zh-CN"/>
        </w:rPr>
      </w:pPr>
      <w:r>
        <w:rPr>
          <w:rFonts w:hint="eastAsia" w:ascii="方正小标宋简体" w:hAnsi="新宋体" w:eastAsia="方正小标宋简体" w:cs="华文中宋"/>
          <w:b w:val="0"/>
          <w:bCs w:val="0"/>
          <w:color w:val="auto"/>
          <w:spacing w:val="20"/>
          <w:sz w:val="44"/>
          <w:szCs w:val="44"/>
          <w:lang w:eastAsia="zh-CN"/>
        </w:rPr>
        <w:t>（</w:t>
      </w:r>
      <w:r>
        <w:rPr>
          <w:rFonts w:hint="eastAsia" w:ascii="方正小标宋简体" w:hAnsi="新宋体" w:eastAsia="方正小标宋简体" w:cs="华文中宋"/>
          <w:b w:val="0"/>
          <w:bCs w:val="0"/>
          <w:color w:val="auto"/>
          <w:spacing w:val="20"/>
          <w:sz w:val="44"/>
          <w:szCs w:val="44"/>
          <w:lang w:val="en-US" w:eastAsia="zh-CN"/>
        </w:rPr>
        <w:t>20**-20**</w:t>
      </w:r>
      <w:r>
        <w:rPr>
          <w:rFonts w:hint="eastAsia" w:ascii="方正小标宋简体" w:hAnsi="新宋体" w:eastAsia="方正小标宋简体" w:cs="华文中宋"/>
          <w:b w:val="0"/>
          <w:bCs w:val="0"/>
          <w:color w:val="auto"/>
          <w:spacing w:val="20"/>
          <w:sz w:val="44"/>
          <w:szCs w:val="44"/>
          <w:lang w:eastAsia="zh-CN"/>
        </w:rPr>
        <w:t>年度）</w:t>
      </w:r>
    </w:p>
    <w:p>
      <w:pPr>
        <w:jc w:val="center"/>
        <w:rPr>
          <w:rFonts w:hint="eastAsia"/>
          <w:b/>
          <w:sz w:val="52"/>
        </w:rPr>
      </w:pPr>
    </w:p>
    <w:p>
      <w:pPr>
        <w:rPr>
          <w:rFonts w:hint="eastAsia"/>
          <w:sz w:val="32"/>
        </w:rPr>
      </w:pPr>
    </w:p>
    <w:p>
      <w:pPr>
        <w:spacing w:line="600" w:lineRule="auto"/>
        <w:ind w:left="359" w:leftChars="171" w:firstLine="480" w:firstLineChars="150"/>
        <w:rPr>
          <w:rFonts w:hint="eastAsia" w:ascii="宋体" w:hAnsi="宋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平台</w:t>
      </w:r>
      <w:r>
        <w:rPr>
          <w:rFonts w:hint="eastAsia" w:ascii="黑体" w:hAnsi="黑体" w:eastAsia="黑体" w:cs="黑体"/>
          <w:sz w:val="32"/>
          <w:szCs w:val="32"/>
        </w:rPr>
        <w:t>名称：</w:t>
      </w:r>
      <w:r>
        <w:rPr>
          <w:rFonts w:hint="eastAsia" w:ascii="宋体" w:hAnsi="宋体" w:cs="黑体"/>
          <w:sz w:val="32"/>
          <w:szCs w:val="32"/>
          <w:u w:val="single"/>
        </w:rPr>
        <w:t xml:space="preserve">                              </w:t>
      </w:r>
    </w:p>
    <w:p>
      <w:pPr>
        <w:spacing w:line="600" w:lineRule="auto"/>
        <w:ind w:left="359" w:leftChars="171"/>
        <w:rPr>
          <w:rFonts w:hint="eastAsia" w:ascii="宋体" w:hAnsi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平台级别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宋体" w:hAnsi="宋体" w:cs="黑体"/>
          <w:sz w:val="32"/>
          <w:szCs w:val="32"/>
          <w:u w:val="single"/>
        </w:rPr>
        <w:t xml:space="preserve">    </w:t>
      </w:r>
      <w:r>
        <w:rPr>
          <w:rFonts w:hint="eastAsia" w:ascii="宋体" w:hAnsi="宋体" w:cs="黑体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宋体" w:hAnsi="宋体" w:cs="黑体"/>
          <w:sz w:val="32"/>
          <w:szCs w:val="32"/>
          <w:u w:val="single"/>
        </w:rPr>
        <w:t xml:space="preserve">             </w:t>
      </w:r>
      <w:r>
        <w:rPr>
          <w:rFonts w:hint="eastAsia" w:ascii="宋体" w:hAnsi="宋体" w:cs="黑体"/>
          <w:sz w:val="32"/>
          <w:szCs w:val="32"/>
          <w:u w:val="single"/>
          <w:lang w:val="en-US" w:eastAsia="zh-CN"/>
        </w:rPr>
        <w:t xml:space="preserve"> </w:t>
      </w:r>
    </w:p>
    <w:p>
      <w:pPr>
        <w:spacing w:line="600" w:lineRule="auto"/>
        <w:ind w:left="359" w:leftChars="171"/>
        <w:rPr>
          <w:rFonts w:hint="eastAsia"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平台</w:t>
      </w:r>
      <w:r>
        <w:rPr>
          <w:rFonts w:hint="eastAsia" w:ascii="黑体" w:hAnsi="黑体" w:eastAsia="黑体" w:cs="黑体"/>
          <w:sz w:val="32"/>
          <w:szCs w:val="32"/>
        </w:rPr>
        <w:t>负责人：</w:t>
      </w:r>
      <w:r>
        <w:rPr>
          <w:rFonts w:hint="eastAsia" w:ascii="宋体" w:hAnsi="宋体" w:cs="黑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</w:t>
      </w:r>
    </w:p>
    <w:p>
      <w:pPr>
        <w:spacing w:line="600" w:lineRule="auto"/>
        <w:ind w:left="359" w:leftChars="171"/>
        <w:rPr>
          <w:rFonts w:hint="eastAsia" w:ascii="宋体" w:hAnsi="宋体"/>
          <w:sz w:val="32"/>
          <w:szCs w:val="32"/>
          <w:u w:val="single"/>
        </w:rPr>
      </w:pPr>
      <w:r>
        <w:rPr>
          <w:rFonts w:ascii="宋体" w:hAnsi="宋体"/>
          <w:sz w:val="32"/>
          <w:szCs w:val="32"/>
        </w:rPr>
        <w:t xml:space="preserve">  </w:t>
      </w:r>
      <w:r>
        <w:rPr>
          <w:rFonts w:hint="eastAsia" w:ascii="宋体" w:hAnsi="宋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依托单位：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</w:p>
    <w:p>
      <w:pPr>
        <w:spacing w:line="600" w:lineRule="auto"/>
        <w:ind w:left="359" w:leftChars="171"/>
        <w:rPr>
          <w:rFonts w:hint="eastAsia" w:ascii="宋体" w:hAnsi="宋体"/>
          <w:color w:val="000000"/>
          <w:sz w:val="32"/>
          <w:szCs w:val="28"/>
        </w:rPr>
      </w:pPr>
      <w:r>
        <w:rPr>
          <w:rFonts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所属类别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宋体" w:hAnsi="宋体"/>
          <w:color w:val="000000"/>
          <w:sz w:val="32"/>
          <w:szCs w:val="28"/>
          <w:u w:val="single"/>
        </w:rPr>
        <w:t xml:space="preserve">                             </w:t>
      </w:r>
    </w:p>
    <w:p>
      <w:pPr>
        <w:spacing w:line="600" w:lineRule="auto"/>
        <w:ind w:left="359" w:leftChars="171"/>
        <w:rPr>
          <w:rFonts w:hint="eastAsia" w:ascii="宋体" w:hAnsi="宋体"/>
          <w:sz w:val="32"/>
          <w:szCs w:val="32"/>
          <w:u w:val="single"/>
        </w:rPr>
      </w:pPr>
      <w:r>
        <w:rPr>
          <w:rFonts w:ascii="宋体" w:hAnsi="宋体"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</w:rPr>
        <w:t>填表日期：</w:t>
      </w:r>
      <w:r>
        <w:rPr>
          <w:rFonts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Ansi="宋体"/>
          <w:sz w:val="32"/>
          <w:szCs w:val="32"/>
          <w:u w:val="single"/>
        </w:rPr>
        <w:t>年</w:t>
      </w:r>
      <w:r>
        <w:rPr>
          <w:rFonts w:hint="eastAsia" w:hAnsi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Ansi="宋体"/>
          <w:sz w:val="32"/>
          <w:szCs w:val="32"/>
          <w:u w:val="single"/>
        </w:rPr>
        <w:t>月</w:t>
      </w:r>
      <w:r>
        <w:rPr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  <w:u w:val="single"/>
          <w:lang w:eastAsia="zh-CN"/>
        </w:rPr>
        <w:t>日</w:t>
      </w:r>
      <w:r>
        <w:rPr>
          <w:sz w:val="32"/>
          <w:szCs w:val="32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/>
          <w:sz w:val="32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  <w:lang w:eastAsia="zh-CN"/>
        </w:rPr>
        <w:t>武汉工商学院科技部</w:t>
      </w:r>
      <w:r>
        <w:rPr>
          <w:rFonts w:hint="eastAsia" w:ascii="宋体" w:hAnsi="宋体"/>
          <w:b/>
          <w:bCs/>
          <w:sz w:val="32"/>
          <w:szCs w:val="32"/>
        </w:rPr>
        <w:t>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/>
          <w:sz w:val="32"/>
        </w:rPr>
      </w:pPr>
    </w:p>
    <w:p>
      <w:pP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sectPr>
          <w:pgSz w:w="11906" w:h="16838"/>
          <w:pgMar w:top="1440" w:right="1587" w:bottom="1440" w:left="1587" w:header="851" w:footer="992" w:gutter="0"/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一、平台简况</w:t>
      </w:r>
    </w:p>
    <w:tbl>
      <w:tblPr>
        <w:tblStyle w:val="5"/>
        <w:tblW w:w="949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440"/>
        <w:gridCol w:w="2"/>
        <w:gridCol w:w="19"/>
        <w:gridCol w:w="723"/>
        <w:gridCol w:w="610"/>
        <w:gridCol w:w="2"/>
        <w:gridCol w:w="2"/>
        <w:gridCol w:w="906"/>
        <w:gridCol w:w="448"/>
        <w:gridCol w:w="2"/>
        <w:gridCol w:w="500"/>
        <w:gridCol w:w="700"/>
        <w:gridCol w:w="154"/>
        <w:gridCol w:w="2"/>
        <w:gridCol w:w="1068"/>
        <w:gridCol w:w="286"/>
        <w:gridCol w:w="2"/>
        <w:gridCol w:w="508"/>
        <w:gridCol w:w="8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27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名称</w:t>
            </w:r>
          </w:p>
        </w:tc>
        <w:tc>
          <w:tcPr>
            <w:tcW w:w="2794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  <w:tc>
          <w:tcPr>
            <w:tcW w:w="91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依托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</w:t>
            </w:r>
          </w:p>
        </w:tc>
        <w:tc>
          <w:tcPr>
            <w:tcW w:w="95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0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所属类别</w:t>
            </w:r>
          </w:p>
        </w:tc>
        <w:tc>
          <w:tcPr>
            <w:tcW w:w="1224" w:type="dxa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79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成立时间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461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6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95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24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学历学位</w:t>
            </w:r>
          </w:p>
        </w:tc>
        <w:tc>
          <w:tcPr>
            <w:tcW w:w="164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7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2794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  <w:tc>
          <w:tcPr>
            <w:tcW w:w="91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E-mail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  <w:tc>
          <w:tcPr>
            <w:tcW w:w="4520" w:type="dxa"/>
            <w:gridSpan w:val="1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27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总人数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高级职称</w:t>
            </w:r>
          </w:p>
        </w:tc>
        <w:tc>
          <w:tcPr>
            <w:tcW w:w="1356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副高职称</w:t>
            </w:r>
          </w:p>
        </w:tc>
        <w:tc>
          <w:tcPr>
            <w:tcW w:w="135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中级职称</w:t>
            </w:r>
          </w:p>
        </w:tc>
        <w:tc>
          <w:tcPr>
            <w:tcW w:w="135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博士</w:t>
            </w:r>
          </w:p>
        </w:tc>
        <w:tc>
          <w:tcPr>
            <w:tcW w:w="135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硕士</w:t>
            </w:r>
          </w:p>
        </w:tc>
        <w:tc>
          <w:tcPr>
            <w:tcW w:w="136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学士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27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6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6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研究方向及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学术队伍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研究方向</w:t>
            </w:r>
          </w:p>
        </w:tc>
        <w:tc>
          <w:tcPr>
            <w:tcW w:w="135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姓名</w:t>
            </w:r>
          </w:p>
        </w:tc>
        <w:tc>
          <w:tcPr>
            <w:tcW w:w="135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出生年月</w:t>
            </w:r>
          </w:p>
        </w:tc>
        <w:tc>
          <w:tcPr>
            <w:tcW w:w="135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学历/学位</w:t>
            </w:r>
          </w:p>
        </w:tc>
        <w:tc>
          <w:tcPr>
            <w:tcW w:w="135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职称/职务</w:t>
            </w:r>
          </w:p>
        </w:tc>
        <w:tc>
          <w:tcPr>
            <w:tcW w:w="135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从事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 w:val="restart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1.</w:t>
            </w:r>
          </w:p>
        </w:tc>
        <w:tc>
          <w:tcPr>
            <w:tcW w:w="1356" w:type="dxa"/>
            <w:gridSpan w:val="5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 w:val="continue"/>
            <w:tcBorders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5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 w:val="continue"/>
            <w:tcBorders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5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 w:val="continue"/>
            <w:tcBorders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5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 w:val="restart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2.</w:t>
            </w:r>
          </w:p>
        </w:tc>
        <w:tc>
          <w:tcPr>
            <w:tcW w:w="1356" w:type="dxa"/>
            <w:gridSpan w:val="5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 w:val="continue"/>
            <w:tcBorders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5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 w:val="continue"/>
            <w:tcBorders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5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 w:val="continue"/>
            <w:tcBorders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5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 w:val="restart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3.</w:t>
            </w:r>
          </w:p>
        </w:tc>
        <w:tc>
          <w:tcPr>
            <w:tcW w:w="1356" w:type="dxa"/>
            <w:gridSpan w:val="5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 w:val="continue"/>
            <w:tcBorders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5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 w:val="continue"/>
            <w:tcBorders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5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 w:val="continue"/>
            <w:tcBorders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5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/>
    <w:p>
      <w:pP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二、科研计划</w:t>
      </w:r>
    </w:p>
    <w:tbl>
      <w:tblPr>
        <w:tblStyle w:val="5"/>
        <w:tblW w:w="95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1203"/>
        <w:gridCol w:w="3094"/>
        <w:gridCol w:w="1507"/>
        <w:gridCol w:w="1114"/>
        <w:gridCol w:w="1019"/>
        <w:gridCol w:w="109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2" w:hRule="atLeast"/>
          <w:jc w:val="center"/>
        </w:trPr>
        <w:tc>
          <w:tcPr>
            <w:tcW w:w="503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平台研究目标与任务</w:t>
            </w:r>
          </w:p>
        </w:tc>
        <w:tc>
          <w:tcPr>
            <w:tcW w:w="9036" w:type="dxa"/>
            <w:gridSpan w:val="6"/>
            <w:vAlign w:val="center"/>
          </w:tcPr>
          <w:p>
            <w:pPr>
              <w:snapToGrid w:val="0"/>
              <w:ind w:left="-57" w:leftChars="0" w:right="-57" w:rightChars="0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（平台中长期建设目标与任务）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20" w:firstLineChars="200"/>
              <w:jc w:val="both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50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  <w:t>平台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科学研究计划</w:t>
            </w:r>
          </w:p>
        </w:tc>
        <w:tc>
          <w:tcPr>
            <w:tcW w:w="4297" w:type="dxa"/>
            <w:gridSpan w:val="2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目  标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内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容</w:t>
            </w:r>
          </w:p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（完成下列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9项中的3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项）</w:t>
            </w:r>
          </w:p>
        </w:tc>
        <w:tc>
          <w:tcPr>
            <w:tcW w:w="1507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三年总目标任务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目标</w:t>
            </w:r>
          </w:p>
        </w:tc>
        <w:tc>
          <w:tcPr>
            <w:tcW w:w="101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20**年</w:t>
            </w:r>
          </w:p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</w:t>
            </w:r>
          </w:p>
        </w:tc>
        <w:tc>
          <w:tcPr>
            <w:tcW w:w="109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**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年</w:t>
            </w:r>
          </w:p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  <w:t>目标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1.学术论文（必备项）</w:t>
            </w:r>
          </w:p>
        </w:tc>
        <w:tc>
          <w:tcPr>
            <w:tcW w:w="309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高水平学术论文</w:t>
            </w:r>
          </w:p>
        </w:tc>
        <w:tc>
          <w:tcPr>
            <w:tcW w:w="1507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篇及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3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2.科研项目（必备项）</w:t>
            </w:r>
          </w:p>
        </w:tc>
        <w:tc>
          <w:tcPr>
            <w:tcW w:w="309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省部级以上，或厅局级课题</w:t>
            </w:r>
          </w:p>
        </w:tc>
        <w:tc>
          <w:tcPr>
            <w:tcW w:w="1507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1/3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3.到账经费</w:t>
            </w:r>
          </w:p>
        </w:tc>
        <w:tc>
          <w:tcPr>
            <w:tcW w:w="309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横向技术服务人均到账经费</w:t>
            </w:r>
          </w:p>
        </w:tc>
        <w:tc>
          <w:tcPr>
            <w:tcW w:w="1507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理工6万</w:t>
            </w:r>
          </w:p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社科3万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4.学术队伍</w:t>
            </w:r>
          </w:p>
        </w:tc>
        <w:tc>
          <w:tcPr>
            <w:tcW w:w="309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入选省级及以上人才计划</w:t>
            </w:r>
          </w:p>
        </w:tc>
        <w:tc>
          <w:tcPr>
            <w:tcW w:w="1507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1人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5.著作</w:t>
            </w:r>
          </w:p>
        </w:tc>
        <w:tc>
          <w:tcPr>
            <w:tcW w:w="309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独著或以第一作者学术专著</w:t>
            </w:r>
          </w:p>
        </w:tc>
        <w:tc>
          <w:tcPr>
            <w:tcW w:w="1507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03" w:type="dxa"/>
            <w:vMerge w:val="restart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6.知识产权</w:t>
            </w:r>
          </w:p>
        </w:tc>
        <w:tc>
          <w:tcPr>
            <w:tcW w:w="309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参与国家标准或行业标准或地方标准或团体标准，社科类或发明专利</w:t>
            </w:r>
          </w:p>
        </w:tc>
        <w:tc>
          <w:tcPr>
            <w:tcW w:w="1507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1项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03" w:type="dxa"/>
            <w:vMerge w:val="continue"/>
            <w:tcBorders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申请发明专利或实用新型专利（理工类）</w:t>
            </w:r>
          </w:p>
        </w:tc>
        <w:tc>
          <w:tcPr>
            <w:tcW w:w="1507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1/2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7.成果转化</w:t>
            </w:r>
          </w:p>
        </w:tc>
        <w:tc>
          <w:tcPr>
            <w:tcW w:w="309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转化发明专利或知识产权转化金额（理工类）</w:t>
            </w:r>
          </w:p>
        </w:tc>
        <w:tc>
          <w:tcPr>
            <w:tcW w:w="1507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2个/4万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8.智库成果</w:t>
            </w:r>
          </w:p>
        </w:tc>
        <w:tc>
          <w:tcPr>
            <w:tcW w:w="309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厅级及以上智库成果（社科类）</w:t>
            </w:r>
          </w:p>
        </w:tc>
        <w:tc>
          <w:tcPr>
            <w:tcW w:w="1507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2篇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03" w:type="dxa"/>
            <w:vMerge w:val="restart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9.学术交流</w:t>
            </w:r>
          </w:p>
        </w:tc>
        <w:tc>
          <w:tcPr>
            <w:tcW w:w="309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举办公益学术讲座</w:t>
            </w:r>
          </w:p>
        </w:tc>
        <w:tc>
          <w:tcPr>
            <w:tcW w:w="1507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2场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03" w:type="dxa"/>
            <w:vMerge w:val="continue"/>
            <w:tcBorders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宋体" w:hAnsi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参加国内外学术交流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主旨发言</w:t>
            </w:r>
          </w:p>
        </w:tc>
        <w:tc>
          <w:tcPr>
            <w:tcW w:w="1507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3人次/1次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03" w:type="dxa"/>
            <w:vMerge w:val="continue"/>
            <w:tcBorders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宋体" w:hAnsi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主办中小型学术会议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提交学术论文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（社科类）</w:t>
            </w:r>
          </w:p>
        </w:tc>
        <w:tc>
          <w:tcPr>
            <w:tcW w:w="1507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50人/3篇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9" w:type="dxa"/>
            <w:vAlign w:val="center"/>
          </w:tcPr>
          <w:p>
            <w:pPr>
              <w:snapToGrid w:val="0"/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/>
          <w:bCs/>
          <w:sz w:val="24"/>
          <w:szCs w:val="24"/>
          <w:lang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三、学术梯队建设计划</w:t>
      </w:r>
    </w:p>
    <w:tbl>
      <w:tblPr>
        <w:tblStyle w:val="6"/>
        <w:tblW w:w="95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959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2" w:firstLineChars="20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/>
          <w:bCs/>
          <w:sz w:val="24"/>
          <w:szCs w:val="24"/>
          <w:lang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四、学术交流计划</w:t>
      </w:r>
    </w:p>
    <w:tbl>
      <w:tblPr>
        <w:tblStyle w:val="6"/>
        <w:tblW w:w="96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960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20" w:firstLineChars="200"/>
              <w:jc w:val="both"/>
              <w:textAlignment w:val="auto"/>
              <w:rPr>
                <w:rFonts w:hint="eastAsia" w:eastAsia="宋体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五、人才培养计划</w:t>
      </w:r>
    </w:p>
    <w:tbl>
      <w:tblPr>
        <w:tblStyle w:val="6"/>
        <w:tblW w:w="96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96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20" w:firstLineChars="200"/>
              <w:jc w:val="both"/>
              <w:textAlignment w:val="auto"/>
              <w:rPr>
                <w:rFonts w:hint="eastAsia" w:eastAsia="宋体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六、制度建设与管理计划</w:t>
      </w:r>
    </w:p>
    <w:tbl>
      <w:tblPr>
        <w:tblStyle w:val="6"/>
        <w:tblW w:w="96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  <w:jc w:val="center"/>
        </w:trPr>
        <w:tc>
          <w:tcPr>
            <w:tcW w:w="96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88" w:lineRule="auto"/>
              <w:ind w:left="0" w:leftChars="0" w:right="0" w:rightChars="0" w:firstLine="420" w:firstLineChars="200"/>
              <w:jc w:val="both"/>
              <w:textAlignment w:val="auto"/>
              <w:rPr>
                <w:vertAlign w:val="baseline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sz w:val="24"/>
          <w:szCs w:val="24"/>
          <w:lang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七、年度经费预算</w:t>
      </w:r>
    </w:p>
    <w:tbl>
      <w:tblPr>
        <w:tblStyle w:val="5"/>
        <w:tblW w:w="983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2562"/>
        <w:gridCol w:w="1054"/>
        <w:gridCol w:w="1022"/>
        <w:gridCol w:w="1043"/>
        <w:gridCol w:w="315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exact"/>
          <w:jc w:val="center"/>
        </w:trPr>
        <w:tc>
          <w:tcPr>
            <w:tcW w:w="356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 算 支 出 科 目</w:t>
            </w:r>
          </w:p>
        </w:tc>
        <w:tc>
          <w:tcPr>
            <w:tcW w:w="1054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20**年度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02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20**年度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（万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元）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1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20**年度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（万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元）</w:t>
            </w:r>
          </w:p>
        </w:tc>
        <w:tc>
          <w:tcPr>
            <w:tcW w:w="3155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预算依据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  <w:jc w:val="center"/>
        </w:trPr>
        <w:tc>
          <w:tcPr>
            <w:tcW w:w="356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经费</w:t>
            </w:r>
          </w:p>
        </w:tc>
        <w:tc>
          <w:tcPr>
            <w:tcW w:w="105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5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1001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科研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平台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业务费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（占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70%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56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购买图书、仪器、药品、试剂等</w:t>
            </w:r>
          </w:p>
        </w:tc>
        <w:tc>
          <w:tcPr>
            <w:tcW w:w="105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5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10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复印、印刷等</w:t>
            </w:r>
          </w:p>
        </w:tc>
        <w:tc>
          <w:tcPr>
            <w:tcW w:w="105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5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exact"/>
          <w:jc w:val="center"/>
        </w:trPr>
        <w:tc>
          <w:tcPr>
            <w:tcW w:w="10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学术研讨、差旅、专家咨询、讲座报告、小型会议等</w:t>
            </w:r>
          </w:p>
        </w:tc>
        <w:tc>
          <w:tcPr>
            <w:tcW w:w="105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5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0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both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学术论文版面费、著作出版费</w:t>
            </w:r>
          </w:p>
        </w:tc>
        <w:tc>
          <w:tcPr>
            <w:tcW w:w="105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5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10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05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5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exact"/>
          <w:jc w:val="center"/>
        </w:trPr>
        <w:tc>
          <w:tcPr>
            <w:tcW w:w="1001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科研绩效费用（占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30%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56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平台负责人及骨干管理费和科研绩效</w:t>
            </w:r>
          </w:p>
        </w:tc>
        <w:tc>
          <w:tcPr>
            <w:tcW w:w="105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5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10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科研奖励</w:t>
            </w:r>
          </w:p>
        </w:tc>
        <w:tc>
          <w:tcPr>
            <w:tcW w:w="105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5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0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2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05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tcBorders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3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5" w:type="dxa"/>
            <w:tcBorders>
              <w:lef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3563" w:type="dxa"/>
            <w:gridSpan w:val="2"/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  计</w:t>
            </w:r>
          </w:p>
        </w:tc>
        <w:tc>
          <w:tcPr>
            <w:tcW w:w="105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5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sz w:val="24"/>
          <w:szCs w:val="24"/>
          <w:lang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八、审批</w:t>
      </w:r>
    </w:p>
    <w:tbl>
      <w:tblPr>
        <w:tblStyle w:val="5"/>
        <w:tblW w:w="97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9760" w:type="dxa"/>
            <w:vAlign w:val="top"/>
          </w:tcPr>
          <w:p>
            <w:pPr>
              <w:pStyle w:val="2"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平台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负责人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意见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：</w:t>
            </w:r>
          </w:p>
          <w:p>
            <w:pPr>
              <w:pStyle w:val="2"/>
              <w:spacing w:line="360" w:lineRule="auto"/>
              <w:ind w:firstLine="4560" w:firstLineChars="190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负责人签字：          公章</w:t>
            </w:r>
          </w:p>
          <w:p>
            <w:pPr>
              <w:pStyle w:val="2"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  <w:jc w:val="center"/>
        </w:trPr>
        <w:tc>
          <w:tcPr>
            <w:tcW w:w="97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依托单位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意见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：</w:t>
            </w:r>
          </w:p>
          <w:p>
            <w:pPr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依托单位负责人签字：       公章</w:t>
            </w:r>
          </w:p>
          <w:p>
            <w:pPr>
              <w:pStyle w:val="2"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          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97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科研管理部门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意见：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：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公章</w:t>
            </w:r>
          </w:p>
          <w:p>
            <w:pPr>
              <w:pStyle w:val="2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                                          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9760" w:type="dxa"/>
            <w:vAlign w:val="top"/>
          </w:tcPr>
          <w:p>
            <w:pPr>
              <w:pStyle w:val="2"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主管校领导意见：</w:t>
            </w:r>
          </w:p>
          <w:p>
            <w:pPr>
              <w:pStyle w:val="2"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  <w:p>
            <w:pPr>
              <w:pStyle w:val="2"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  <w:p>
            <w:pPr>
              <w:pStyle w:val="2"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  <w:p>
            <w:pPr>
              <w:pStyle w:val="2"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  <w:p>
            <w:pPr>
              <w:pStyle w:val="2"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年  月  日</w:t>
            </w:r>
          </w:p>
        </w:tc>
      </w:tr>
    </w:tbl>
    <w:p/>
    <w:p/>
    <w:sectPr>
      <w:footerReference r:id="rId3" w:type="default"/>
      <w:pgSz w:w="11906" w:h="16838"/>
      <w:pgMar w:top="1440" w:right="1587" w:bottom="1440" w:left="1587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5ZGQ5ZGQ0YjY5NzU1YWM5ODVmYjgzYjFmMjMxYmUifQ=="/>
  </w:docVars>
  <w:rsids>
    <w:rsidRoot w:val="00000000"/>
    <w:rsid w:val="002E28C7"/>
    <w:rsid w:val="00A34891"/>
    <w:rsid w:val="027625E3"/>
    <w:rsid w:val="02962045"/>
    <w:rsid w:val="031A5554"/>
    <w:rsid w:val="053A6AB7"/>
    <w:rsid w:val="054F3EAE"/>
    <w:rsid w:val="05C863D5"/>
    <w:rsid w:val="064222D0"/>
    <w:rsid w:val="068B1221"/>
    <w:rsid w:val="07B61B64"/>
    <w:rsid w:val="0B2E376B"/>
    <w:rsid w:val="0B594DF5"/>
    <w:rsid w:val="0BEB6F66"/>
    <w:rsid w:val="0CDA2D62"/>
    <w:rsid w:val="0E0F6384"/>
    <w:rsid w:val="0EFF16A6"/>
    <w:rsid w:val="11643A43"/>
    <w:rsid w:val="12EE44ED"/>
    <w:rsid w:val="137F50E7"/>
    <w:rsid w:val="138F127E"/>
    <w:rsid w:val="158D151C"/>
    <w:rsid w:val="15A006F9"/>
    <w:rsid w:val="15AC3760"/>
    <w:rsid w:val="168C441F"/>
    <w:rsid w:val="175C5DFB"/>
    <w:rsid w:val="17A62F8E"/>
    <w:rsid w:val="1997072D"/>
    <w:rsid w:val="19B1359D"/>
    <w:rsid w:val="1D9C0739"/>
    <w:rsid w:val="1FCF1149"/>
    <w:rsid w:val="20FC7AA5"/>
    <w:rsid w:val="241B61FC"/>
    <w:rsid w:val="267A080E"/>
    <w:rsid w:val="268A146A"/>
    <w:rsid w:val="27331977"/>
    <w:rsid w:val="29157BDF"/>
    <w:rsid w:val="2B9B27DC"/>
    <w:rsid w:val="2BDE3F9A"/>
    <w:rsid w:val="31904C44"/>
    <w:rsid w:val="31A11CF2"/>
    <w:rsid w:val="3541380F"/>
    <w:rsid w:val="35CD78D1"/>
    <w:rsid w:val="37ED69CE"/>
    <w:rsid w:val="38C64516"/>
    <w:rsid w:val="3991089E"/>
    <w:rsid w:val="3A3D44AD"/>
    <w:rsid w:val="3AEC222F"/>
    <w:rsid w:val="3C0D5BCD"/>
    <w:rsid w:val="3CBD3650"/>
    <w:rsid w:val="3CF56B29"/>
    <w:rsid w:val="3D111052"/>
    <w:rsid w:val="3E0605F4"/>
    <w:rsid w:val="3E2B5564"/>
    <w:rsid w:val="3E4C39D8"/>
    <w:rsid w:val="3E513434"/>
    <w:rsid w:val="414E088B"/>
    <w:rsid w:val="429150C8"/>
    <w:rsid w:val="42AA319B"/>
    <w:rsid w:val="42AF7171"/>
    <w:rsid w:val="42C52901"/>
    <w:rsid w:val="43311430"/>
    <w:rsid w:val="434456D5"/>
    <w:rsid w:val="438D2269"/>
    <w:rsid w:val="449C7258"/>
    <w:rsid w:val="44F04B93"/>
    <w:rsid w:val="450E6030"/>
    <w:rsid w:val="46F501FE"/>
    <w:rsid w:val="483C7559"/>
    <w:rsid w:val="488241D3"/>
    <w:rsid w:val="48CC011E"/>
    <w:rsid w:val="4A963F66"/>
    <w:rsid w:val="4BBA0D7E"/>
    <w:rsid w:val="4BED5E07"/>
    <w:rsid w:val="4C2146E8"/>
    <w:rsid w:val="4DF411D8"/>
    <w:rsid w:val="4EC86D62"/>
    <w:rsid w:val="504771A6"/>
    <w:rsid w:val="518C5B66"/>
    <w:rsid w:val="54E020EB"/>
    <w:rsid w:val="553B36E5"/>
    <w:rsid w:val="55BE35C6"/>
    <w:rsid w:val="5767472F"/>
    <w:rsid w:val="582F6567"/>
    <w:rsid w:val="5919023C"/>
    <w:rsid w:val="59784428"/>
    <w:rsid w:val="59F86AD4"/>
    <w:rsid w:val="5A5541FA"/>
    <w:rsid w:val="5D043BDE"/>
    <w:rsid w:val="5E072ECD"/>
    <w:rsid w:val="5E757AED"/>
    <w:rsid w:val="5EA94A94"/>
    <w:rsid w:val="5FF4730D"/>
    <w:rsid w:val="61B10CD9"/>
    <w:rsid w:val="63E952C3"/>
    <w:rsid w:val="64024704"/>
    <w:rsid w:val="64C5008F"/>
    <w:rsid w:val="668B2511"/>
    <w:rsid w:val="67CD6E1F"/>
    <w:rsid w:val="6A50110F"/>
    <w:rsid w:val="6B001A6D"/>
    <w:rsid w:val="6BD10181"/>
    <w:rsid w:val="6ED424FB"/>
    <w:rsid w:val="6EDC5B3C"/>
    <w:rsid w:val="6F0249F4"/>
    <w:rsid w:val="6F5E79F6"/>
    <w:rsid w:val="6FBB6195"/>
    <w:rsid w:val="71634F55"/>
    <w:rsid w:val="730B4057"/>
    <w:rsid w:val="73B644F4"/>
    <w:rsid w:val="75AC2C6C"/>
    <w:rsid w:val="75F2288F"/>
    <w:rsid w:val="764963DC"/>
    <w:rsid w:val="77987CE5"/>
    <w:rsid w:val="78F47F26"/>
    <w:rsid w:val="79E34BCA"/>
    <w:rsid w:val="7A0321CB"/>
    <w:rsid w:val="7A5C1818"/>
    <w:rsid w:val="7B2A6881"/>
    <w:rsid w:val="7BBC3384"/>
    <w:rsid w:val="7BF65A56"/>
    <w:rsid w:val="7C0428AE"/>
    <w:rsid w:val="7C385CAA"/>
    <w:rsid w:val="7C6E5FCF"/>
    <w:rsid w:val="7CC16371"/>
    <w:rsid w:val="7D6940AF"/>
    <w:rsid w:val="7DA76DA2"/>
    <w:rsid w:val="7E696C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Mr. Liu</cp:lastModifiedBy>
  <dcterms:modified xsi:type="dcterms:W3CDTF">2024-04-14T06:31:19Z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E4C68EFB13C74FB4BB2376C3D4C5A437_12</vt:lpwstr>
  </property>
</Properties>
</file>