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3F97">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武 汉 工 商 学 院</w:t>
      </w:r>
    </w:p>
    <w:p w14:paraId="55AD438B">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招（议）标文件</w:t>
      </w:r>
    </w:p>
    <w:p w14:paraId="73051478">
      <w:pPr>
        <w:pStyle w:val="8"/>
        <w:spacing w:before="0" w:beforeAutospacing="0" w:after="0" w:afterAutospacing="0" w:line="450" w:lineRule="atLeast"/>
        <w:jc w:val="both"/>
        <w:rPr>
          <w:sz w:val="21"/>
          <w:szCs w:val="21"/>
        </w:rPr>
      </w:pPr>
      <w:r>
        <w:rPr>
          <w:rStyle w:val="12"/>
          <w:rFonts w:hint="eastAsia"/>
          <w:color w:val="333333"/>
          <w:sz w:val="28"/>
          <w:szCs w:val="28"/>
          <w:shd w:val="clear" w:color="auto" w:fill="FFFFFF"/>
        </w:rPr>
        <w:t> </w:t>
      </w:r>
    </w:p>
    <w:p w14:paraId="24EF2BCB">
      <w:pPr>
        <w:pStyle w:val="8"/>
        <w:spacing w:before="0" w:beforeAutospacing="0" w:after="0" w:afterAutospacing="0" w:line="450" w:lineRule="atLeast"/>
        <w:jc w:val="center"/>
        <w:rPr>
          <w:sz w:val="21"/>
          <w:szCs w:val="21"/>
        </w:rPr>
      </w:pPr>
      <w: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14:paraId="066FC951">
      <w:pPr>
        <w:pStyle w:val="8"/>
        <w:spacing w:before="0" w:beforeAutospacing="0" w:after="0" w:afterAutospacing="0" w:line="450" w:lineRule="atLeast"/>
        <w:jc w:val="both"/>
        <w:rPr>
          <w:sz w:val="21"/>
          <w:szCs w:val="21"/>
        </w:rPr>
      </w:pPr>
      <w:r>
        <w:rPr>
          <w:rStyle w:val="12"/>
          <w:rFonts w:hint="eastAsia"/>
          <w:color w:val="333333"/>
          <w:sz w:val="44"/>
          <w:szCs w:val="44"/>
          <w:shd w:val="clear" w:color="auto" w:fill="FFFFFF"/>
        </w:rPr>
        <w:t> </w:t>
      </w:r>
    </w:p>
    <w:p w14:paraId="098ACF3E">
      <w:pPr>
        <w:pStyle w:val="8"/>
        <w:spacing w:before="0" w:beforeAutospacing="0" w:after="156" w:afterLines="50" w:afterAutospacing="0" w:line="450" w:lineRule="atLeast"/>
        <w:ind w:left="3030" w:hanging="3030" w:hangingChars="686"/>
        <w:jc w:val="both"/>
        <w:rPr>
          <w:sz w:val="21"/>
          <w:szCs w:val="21"/>
          <w:u w:val="single"/>
        </w:rPr>
      </w:pPr>
      <w:r>
        <w:rPr>
          <w:rStyle w:val="12"/>
          <w:rFonts w:hint="eastAsia"/>
          <w:color w:val="333333"/>
          <w:sz w:val="44"/>
          <w:szCs w:val="44"/>
          <w:shd w:val="clear" w:color="auto" w:fill="FFFFFF"/>
        </w:rPr>
        <w:t>招标项目名称:</w:t>
      </w:r>
      <w:r>
        <w:rPr>
          <w:rStyle w:val="12"/>
          <w:rFonts w:hint="eastAsia"/>
          <w:color w:val="333333"/>
          <w:sz w:val="28"/>
          <w:szCs w:val="28"/>
          <w:u w:val="single"/>
          <w:shd w:val="clear" w:color="auto" w:fill="FFFFFF"/>
          <w:lang w:val="en-US" w:eastAsia="zh-CN"/>
        </w:rPr>
        <w:t>多媒体教室便携式话筒采购</w:t>
      </w:r>
      <w:r>
        <w:rPr>
          <w:rStyle w:val="12"/>
          <w:rFonts w:hint="eastAsia"/>
          <w:color w:val="333333"/>
          <w:sz w:val="28"/>
          <w:szCs w:val="28"/>
          <w:u w:val="single"/>
          <w:shd w:val="clear" w:color="auto" w:fill="FFFFFF"/>
        </w:rPr>
        <w:t xml:space="preserve">项目                      </w:t>
      </w:r>
    </w:p>
    <w:p w14:paraId="2D3D3473">
      <w:pPr>
        <w:pStyle w:val="8"/>
        <w:spacing w:before="0" w:beforeAutospacing="0" w:after="156" w:afterLines="50" w:afterAutospacing="0" w:line="450" w:lineRule="atLeast"/>
        <w:jc w:val="both"/>
        <w:rPr>
          <w:sz w:val="28"/>
          <w:szCs w:val="28"/>
          <w:u w:val="single"/>
        </w:rPr>
      </w:pPr>
      <w:r>
        <w:rPr>
          <w:rStyle w:val="12"/>
          <w:rFonts w:hint="eastAsia"/>
          <w:color w:val="333333"/>
          <w:sz w:val="44"/>
          <w:szCs w:val="44"/>
          <w:shd w:val="clear" w:color="auto" w:fill="FFFFFF"/>
        </w:rPr>
        <w:t>编      号</w:t>
      </w:r>
      <w:r>
        <w:rPr>
          <w:rFonts w:hint="eastAsia"/>
          <w:color w:val="333333"/>
          <w:sz w:val="44"/>
          <w:szCs w:val="44"/>
          <w:shd w:val="clear" w:color="auto" w:fill="FFFFFF"/>
        </w:rPr>
        <w:t>:</w:t>
      </w:r>
      <w:r>
        <w:rPr>
          <w:rStyle w:val="12"/>
          <w:rFonts w:hint="eastAsia"/>
          <w:color w:val="333333"/>
          <w:sz w:val="28"/>
          <w:szCs w:val="28"/>
          <w:u w:val="single"/>
          <w:shd w:val="clear" w:color="auto" w:fill="FFFFFF"/>
        </w:rPr>
        <w:t> G2024-</w:t>
      </w:r>
      <w:r>
        <w:rPr>
          <w:rStyle w:val="12"/>
          <w:rFonts w:hint="eastAsia"/>
          <w:color w:val="333333"/>
          <w:sz w:val="28"/>
          <w:szCs w:val="28"/>
          <w:u w:val="single"/>
          <w:shd w:val="clear" w:color="auto" w:fill="FFFFFF"/>
          <w:lang w:val="en-US" w:eastAsia="zh-CN"/>
        </w:rPr>
        <w:t>25</w:t>
      </w:r>
      <w:r>
        <w:rPr>
          <w:rStyle w:val="12"/>
          <w:color w:val="333333"/>
          <w:sz w:val="28"/>
          <w:szCs w:val="28"/>
          <w:u w:val="single"/>
          <w:shd w:val="clear" w:color="auto" w:fill="FFFFFF"/>
        </w:rPr>
        <w:t xml:space="preserve">          </w:t>
      </w:r>
      <w:r>
        <w:rPr>
          <w:rStyle w:val="12"/>
          <w:rFonts w:hint="eastAsia"/>
          <w:color w:val="333333"/>
          <w:sz w:val="32"/>
          <w:szCs w:val="32"/>
          <w:u w:val="single"/>
          <w:shd w:val="clear" w:color="auto" w:fill="FFFFFF"/>
        </w:rPr>
        <w:t xml:space="preserve">                 </w:t>
      </w:r>
    </w:p>
    <w:p w14:paraId="2011D8BA">
      <w:pPr>
        <w:pStyle w:val="8"/>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pPr>
        <w:pStyle w:val="8"/>
        <w:spacing w:before="0" w:beforeAutospacing="0" w:after="0" w:afterAutospacing="0" w:line="450" w:lineRule="atLeast"/>
        <w:jc w:val="both"/>
        <w:rPr>
          <w:rStyle w:val="12"/>
          <w:color w:val="333333"/>
          <w:sz w:val="52"/>
          <w:szCs w:val="52"/>
          <w:shd w:val="clear" w:color="auto" w:fill="FFFFFF"/>
        </w:rPr>
      </w:pPr>
    </w:p>
    <w:p w14:paraId="015D99EE">
      <w:pPr>
        <w:pStyle w:val="8"/>
        <w:spacing w:before="0" w:beforeAutospacing="0" w:after="0" w:afterAutospacing="0" w:line="450" w:lineRule="atLeast"/>
        <w:jc w:val="center"/>
        <w:rPr>
          <w:sz w:val="52"/>
          <w:szCs w:val="52"/>
        </w:rPr>
      </w:pPr>
      <w:r>
        <w:rPr>
          <w:rStyle w:val="12"/>
          <w:rFonts w:hint="eastAsia"/>
          <w:color w:val="333333"/>
          <w:sz w:val="52"/>
          <w:szCs w:val="52"/>
          <w:shd w:val="clear" w:color="auto" w:fill="FFFFFF"/>
        </w:rPr>
        <w:t>武汉工商学院招投标办公室</w:t>
      </w:r>
    </w:p>
    <w:p w14:paraId="7EE702AB">
      <w:pPr>
        <w:pStyle w:val="8"/>
        <w:spacing w:before="0" w:beforeAutospacing="0" w:after="0" w:afterAutospacing="0" w:line="450" w:lineRule="atLeast"/>
        <w:jc w:val="center"/>
        <w:rPr>
          <w:rStyle w:val="12"/>
          <w:color w:val="333333"/>
          <w:sz w:val="52"/>
          <w:szCs w:val="52"/>
          <w:shd w:val="clear" w:color="auto" w:fill="FFFFFF"/>
        </w:rPr>
      </w:pPr>
      <w:r>
        <w:rPr>
          <w:rStyle w:val="12"/>
          <w:rFonts w:hint="eastAsia"/>
          <w:color w:val="333333"/>
          <w:sz w:val="52"/>
          <w:szCs w:val="52"/>
          <w:shd w:val="clear" w:color="auto" w:fill="FFFFFF"/>
        </w:rPr>
        <w:t>二○二四年</w:t>
      </w:r>
      <w:r>
        <w:rPr>
          <w:rStyle w:val="12"/>
          <w:rFonts w:hint="eastAsia"/>
          <w:color w:val="333333"/>
          <w:sz w:val="52"/>
          <w:szCs w:val="52"/>
          <w:shd w:val="clear" w:color="auto" w:fill="FFFFFF"/>
          <w:lang w:val="en-US" w:eastAsia="zh-CN"/>
        </w:rPr>
        <w:t>八</w:t>
      </w:r>
      <w:r>
        <w:rPr>
          <w:rStyle w:val="12"/>
          <w:rFonts w:hint="eastAsia"/>
          <w:color w:val="333333"/>
          <w:sz w:val="52"/>
          <w:szCs w:val="52"/>
          <w:shd w:val="clear" w:color="auto" w:fill="FFFFFF"/>
        </w:rPr>
        <w:t>月</w:t>
      </w:r>
    </w:p>
    <w:p w14:paraId="615763E3">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709FF106">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lang w:val="en-US" w:eastAsia="zh-CN"/>
        </w:rPr>
        <w:t>多媒体教室便携式话筒采购</w:t>
      </w:r>
      <w:r>
        <w:rPr>
          <w:rFonts w:hint="eastAsia" w:ascii="仿宋" w:hAnsi="仿宋" w:eastAsia="仿宋"/>
          <w:sz w:val="24"/>
          <w:u w:val="single"/>
        </w:rPr>
        <w:t>项目</w:t>
      </w:r>
      <w:r>
        <w:rPr>
          <w:rFonts w:hint="eastAsia" w:ascii="仿宋" w:hAnsi="仿宋" w:eastAsia="仿宋"/>
          <w:sz w:val="24"/>
        </w:rPr>
        <w:t>招标，欢迎能满足标书要求的厂家前来投标。</w:t>
      </w:r>
    </w:p>
    <w:p w14:paraId="42EE7328">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lang w:val="en-US" w:eastAsia="zh-CN"/>
        </w:rPr>
        <w:t>多媒体教室便携式话筒采购</w:t>
      </w:r>
      <w:r>
        <w:rPr>
          <w:rFonts w:hint="eastAsia" w:ascii="仿宋" w:hAnsi="仿宋" w:eastAsia="仿宋"/>
          <w:sz w:val="24"/>
          <w:u w:val="single"/>
        </w:rPr>
        <w:t>项目</w:t>
      </w:r>
    </w:p>
    <w:p w14:paraId="50C4A8A9">
      <w:pPr>
        <w:spacing w:line="420" w:lineRule="exact"/>
        <w:ind w:firstLine="480" w:firstLineChars="200"/>
        <w:jc w:val="left"/>
        <w:rPr>
          <w:rFonts w:ascii="仿宋" w:hAnsi="仿宋" w:eastAsia="仿宋"/>
          <w:sz w:val="24"/>
        </w:rPr>
      </w:pPr>
      <w:r>
        <w:rPr>
          <w:rFonts w:hint="eastAsia" w:ascii="仿宋" w:hAnsi="仿宋" w:eastAsia="仿宋"/>
          <w:sz w:val="24"/>
        </w:rPr>
        <w:t>2024年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日下午</w:t>
      </w:r>
      <w:r>
        <w:rPr>
          <w:rFonts w:hint="eastAsia" w:ascii="仿宋" w:hAnsi="仿宋" w:eastAsia="仿宋"/>
          <w:sz w:val="24"/>
          <w:lang w:val="en-US" w:eastAsia="zh-CN"/>
        </w:rPr>
        <w:t>4</w:t>
      </w:r>
      <w:r>
        <w:rPr>
          <w:rFonts w:hint="eastAsia" w:ascii="仿宋" w:hAnsi="仿宋" w:eastAsia="仿宋"/>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w:t>
      </w:r>
      <w:r>
        <w:rPr>
          <w:rFonts w:hint="eastAsia" w:ascii="仿宋" w:hAnsi="仿宋" w:eastAsia="仿宋"/>
          <w:sz w:val="24"/>
          <w:u w:val="single"/>
          <w:lang w:val="en-US" w:eastAsia="zh-CN"/>
        </w:rPr>
        <w:t>2</w:t>
      </w:r>
      <w:r>
        <w:rPr>
          <w:rFonts w:hint="eastAsia" w:ascii="仿宋" w:hAnsi="仿宋" w:eastAsia="仿宋"/>
          <w:sz w:val="24"/>
          <w:u w:val="single"/>
        </w:rPr>
        <w:t>00元</w:t>
      </w:r>
      <w:r>
        <w:rPr>
          <w:rFonts w:hint="eastAsia" w:ascii="仿宋" w:hAnsi="仿宋" w:eastAsia="仿宋"/>
          <w:sz w:val="24"/>
        </w:rPr>
        <w:t>（该费用收取后概不退还）。</w:t>
      </w:r>
    </w:p>
    <w:p w14:paraId="23874126">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16DB1BE9">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6ECA6999">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6641F603">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w:t>
      </w:r>
      <w:r>
        <w:rPr>
          <w:rFonts w:hint="eastAsia" w:ascii="仿宋" w:hAnsi="仿宋" w:eastAsia="仿宋"/>
          <w:sz w:val="24"/>
          <w:u w:val="single"/>
          <w:lang w:val="en-US" w:eastAsia="zh-CN"/>
        </w:rPr>
        <w:t>壹</w:t>
      </w:r>
      <w:r>
        <w:rPr>
          <w:rFonts w:hint="eastAsia" w:ascii="仿宋" w:hAnsi="仿宋" w:eastAsia="仿宋"/>
          <w:sz w:val="24"/>
          <w:u w:val="single"/>
        </w:rPr>
        <w:t>万 元</w:t>
      </w:r>
      <w:r>
        <w:rPr>
          <w:rFonts w:hint="eastAsia" w:ascii="仿宋" w:hAnsi="仿宋" w:eastAsia="仿宋"/>
          <w:sz w:val="24"/>
        </w:rPr>
        <w:t>，开标后未中标单位的保证金在十个工作日内不计息全额退还,中标单位的保证金则转为合同履约保证金。</w:t>
      </w:r>
    </w:p>
    <w:p w14:paraId="0B87AC6E">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6EEEBB8B">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579DBD8E">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597DC661">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49305041">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5D839F5C">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施工完毕经验收合格后支付总货款的90%，验收合格满一年后付清余款。</w:t>
      </w:r>
    </w:p>
    <w:p w14:paraId="1D856CC8">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22AAFEC3">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kern w:val="0"/>
          <w:sz w:val="24"/>
        </w:rPr>
        <w:t>另行通知</w:t>
      </w:r>
      <w:r>
        <w:rPr>
          <w:rFonts w:hint="eastAsia" w:ascii="仿宋" w:hAnsi="仿宋" w:eastAsia="仿宋"/>
          <w:sz w:val="24"/>
        </w:rPr>
        <w:t>。</w:t>
      </w:r>
    </w:p>
    <w:p w14:paraId="14FC4AF8">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2DD4D48D">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58EAF18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483F91E4">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w:t>
      </w:r>
      <w:r>
        <w:rPr>
          <w:rFonts w:hint="eastAsia" w:ascii="仿宋" w:hAnsi="仿宋" w:eastAsia="仿宋"/>
          <w:sz w:val="24"/>
          <w:lang w:val="en-US" w:eastAsia="zh-CN"/>
        </w:rPr>
        <w:t>黄</w:t>
      </w:r>
      <w:r>
        <w:rPr>
          <w:rFonts w:hint="eastAsia" w:ascii="仿宋" w:hAnsi="仿宋" w:eastAsia="仿宋"/>
          <w:sz w:val="24"/>
        </w:rPr>
        <w:t>老师　</w:t>
      </w:r>
      <w:r>
        <w:rPr>
          <w:rFonts w:hint="eastAsia" w:ascii="仿宋" w:hAnsi="仿宋" w:eastAsia="仿宋"/>
          <w:sz w:val="24"/>
          <w:lang w:val="en-US" w:eastAsia="zh-CN"/>
        </w:rPr>
        <w:t>18071071122</w:t>
      </w:r>
    </w:p>
    <w:p w14:paraId="49CCC23A">
      <w:pPr>
        <w:spacing w:line="420" w:lineRule="exact"/>
        <w:rPr>
          <w:rFonts w:hint="default" w:ascii="仿宋" w:hAnsi="仿宋" w:eastAsia="仿宋"/>
          <w:sz w:val="24"/>
          <w:lang w:val="en-US" w:eastAsia="zh-CN"/>
        </w:rPr>
      </w:pPr>
      <w:r>
        <w:rPr>
          <w:rFonts w:hint="eastAsia" w:ascii="仿宋" w:hAnsi="仿宋" w:eastAsia="仿宋"/>
          <w:b/>
          <w:sz w:val="28"/>
          <w:szCs w:val="28"/>
        </w:rPr>
        <w:t xml:space="preserve">            </w:t>
      </w:r>
      <w:bookmarkStart w:id="4" w:name="_GoBack"/>
      <w:bookmarkEnd w:id="4"/>
    </w:p>
    <w:p w14:paraId="68CCC9BD">
      <w:pPr>
        <w:spacing w:line="440" w:lineRule="exact"/>
        <w:jc w:val="center"/>
        <w:rPr>
          <w:rFonts w:ascii="仿宋" w:hAnsi="仿宋" w:eastAsia="仿宋"/>
          <w:b/>
          <w:sz w:val="32"/>
          <w:szCs w:val="32"/>
        </w:rPr>
      </w:pPr>
    </w:p>
    <w:p w14:paraId="76E69090">
      <w:pPr>
        <w:spacing w:line="440" w:lineRule="exact"/>
        <w:jc w:val="center"/>
        <w:rPr>
          <w:rFonts w:ascii="仿宋" w:hAnsi="仿宋" w:eastAsia="仿宋"/>
          <w:b/>
          <w:sz w:val="32"/>
          <w:szCs w:val="32"/>
        </w:rPr>
      </w:pPr>
    </w:p>
    <w:p w14:paraId="7F15B4F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311463004"/>
      <w:bookmarkStart w:id="1" w:name="_Toc310528355"/>
      <w:bookmarkStart w:id="2" w:name="_Toc516597096"/>
      <w:bookmarkStart w:id="3" w:name="_Toc355795126"/>
    </w:p>
    <w:bookmarkEnd w:id="0"/>
    <w:bookmarkEnd w:id="1"/>
    <w:bookmarkEnd w:id="2"/>
    <w:bookmarkEnd w:id="3"/>
    <w:p w14:paraId="7ECC88BF">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07A714EE">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2FDAA695">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72357DD7">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09298789">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194151F0">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79F11C61">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31DABE49">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2FC2B28A">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5B481E90">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78C9709F">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62F27CB2">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0BA6991A">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114C2528">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kern w:val="0"/>
          <w:sz w:val="24"/>
        </w:rPr>
        <w:t>另行通知</w:t>
      </w:r>
      <w:r>
        <w:rPr>
          <w:rFonts w:hint="eastAsia" w:ascii="仿宋" w:hAnsi="仿宋" w:eastAsia="仿宋"/>
          <w:sz w:val="24"/>
        </w:rPr>
        <w:t>。</w:t>
      </w:r>
    </w:p>
    <w:p w14:paraId="313A378A">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217171F7">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182DD97D">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31FD5233">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5E47346F">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6CB37238">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3B31BDC3">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7E49BF92">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6E474D28">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4067E0F5">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6C2DE05B">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3704FC98">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555B1EAC">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23B482F4">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7A374EFA"/>
    <w:p w14:paraId="02DF56E0">
      <w:pPr>
        <w:spacing w:line="440" w:lineRule="exact"/>
        <w:jc w:val="center"/>
        <w:rPr>
          <w:rFonts w:ascii="仿宋" w:hAnsi="仿宋" w:eastAsia="仿宋"/>
          <w:b/>
          <w:sz w:val="32"/>
          <w:szCs w:val="32"/>
        </w:rPr>
      </w:pPr>
    </w:p>
    <w:p w14:paraId="4D1490F0">
      <w:pPr>
        <w:spacing w:line="440" w:lineRule="exact"/>
        <w:jc w:val="center"/>
        <w:rPr>
          <w:rFonts w:ascii="仿宋" w:hAnsi="仿宋" w:eastAsia="仿宋"/>
          <w:b/>
          <w:sz w:val="32"/>
          <w:szCs w:val="32"/>
        </w:rPr>
      </w:pPr>
    </w:p>
    <w:p w14:paraId="29091E8F">
      <w:pPr>
        <w:spacing w:line="440" w:lineRule="exact"/>
        <w:jc w:val="center"/>
        <w:rPr>
          <w:rFonts w:ascii="仿宋" w:hAnsi="仿宋" w:eastAsia="仿宋"/>
          <w:b/>
          <w:sz w:val="32"/>
          <w:szCs w:val="32"/>
        </w:rPr>
      </w:pPr>
    </w:p>
    <w:p w14:paraId="5DE6167C">
      <w:pPr>
        <w:spacing w:line="440" w:lineRule="exact"/>
        <w:jc w:val="center"/>
        <w:rPr>
          <w:rFonts w:ascii="仿宋" w:hAnsi="仿宋" w:eastAsia="仿宋"/>
          <w:b/>
          <w:sz w:val="32"/>
          <w:szCs w:val="32"/>
        </w:rPr>
      </w:pPr>
    </w:p>
    <w:p w14:paraId="5EF97846">
      <w:pPr>
        <w:spacing w:line="440" w:lineRule="exact"/>
        <w:jc w:val="center"/>
        <w:rPr>
          <w:rFonts w:ascii="仿宋" w:hAnsi="仿宋" w:eastAsia="仿宋"/>
          <w:b/>
          <w:sz w:val="32"/>
          <w:szCs w:val="32"/>
        </w:rPr>
      </w:pPr>
    </w:p>
    <w:p w14:paraId="2387FE7B">
      <w:pPr>
        <w:spacing w:line="440" w:lineRule="exact"/>
        <w:jc w:val="center"/>
        <w:rPr>
          <w:rFonts w:ascii="仿宋" w:hAnsi="仿宋" w:eastAsia="仿宋"/>
          <w:b/>
          <w:sz w:val="32"/>
          <w:szCs w:val="32"/>
        </w:rPr>
      </w:pPr>
    </w:p>
    <w:p w14:paraId="333A817C">
      <w:pPr>
        <w:spacing w:line="440" w:lineRule="exact"/>
        <w:jc w:val="center"/>
        <w:rPr>
          <w:rFonts w:ascii="仿宋" w:hAnsi="仿宋" w:eastAsia="仿宋"/>
          <w:b/>
          <w:sz w:val="32"/>
          <w:szCs w:val="32"/>
        </w:rPr>
      </w:pPr>
    </w:p>
    <w:p w14:paraId="668652DA">
      <w:pPr>
        <w:spacing w:line="440" w:lineRule="exact"/>
        <w:jc w:val="center"/>
        <w:rPr>
          <w:rFonts w:ascii="仿宋" w:hAnsi="仿宋" w:eastAsia="仿宋"/>
          <w:b/>
          <w:sz w:val="32"/>
          <w:szCs w:val="32"/>
        </w:rPr>
      </w:pPr>
    </w:p>
    <w:p w14:paraId="4A25691C">
      <w:pPr>
        <w:spacing w:line="440" w:lineRule="exact"/>
        <w:jc w:val="center"/>
        <w:rPr>
          <w:rFonts w:ascii="仿宋" w:hAnsi="仿宋" w:eastAsia="仿宋"/>
          <w:b/>
          <w:sz w:val="32"/>
          <w:szCs w:val="32"/>
        </w:rPr>
      </w:pPr>
    </w:p>
    <w:p w14:paraId="183E30F0">
      <w:pPr>
        <w:spacing w:line="440" w:lineRule="exact"/>
        <w:jc w:val="center"/>
        <w:rPr>
          <w:rFonts w:ascii="仿宋" w:hAnsi="仿宋" w:eastAsia="仿宋"/>
          <w:b/>
          <w:sz w:val="32"/>
          <w:szCs w:val="32"/>
        </w:rPr>
      </w:pPr>
    </w:p>
    <w:p w14:paraId="24E831E5">
      <w:pPr>
        <w:spacing w:line="440" w:lineRule="exact"/>
        <w:jc w:val="center"/>
        <w:rPr>
          <w:rFonts w:ascii="仿宋" w:hAnsi="仿宋" w:eastAsia="仿宋"/>
          <w:b/>
          <w:sz w:val="32"/>
          <w:szCs w:val="32"/>
        </w:rPr>
      </w:pPr>
    </w:p>
    <w:p w14:paraId="7ACED556">
      <w:pPr>
        <w:spacing w:line="440" w:lineRule="exact"/>
        <w:jc w:val="center"/>
        <w:rPr>
          <w:rFonts w:ascii="仿宋" w:hAnsi="仿宋" w:eastAsia="仿宋"/>
          <w:b/>
          <w:sz w:val="32"/>
          <w:szCs w:val="32"/>
        </w:rPr>
      </w:pPr>
    </w:p>
    <w:p w14:paraId="6BDB3874">
      <w:pPr>
        <w:spacing w:line="440" w:lineRule="exact"/>
        <w:jc w:val="center"/>
        <w:rPr>
          <w:rFonts w:ascii="仿宋" w:hAnsi="仿宋" w:eastAsia="仿宋"/>
          <w:b/>
          <w:sz w:val="32"/>
          <w:szCs w:val="32"/>
        </w:rPr>
      </w:pPr>
    </w:p>
    <w:p w14:paraId="5411AFDA">
      <w:pPr>
        <w:spacing w:line="440" w:lineRule="exact"/>
        <w:jc w:val="center"/>
        <w:rPr>
          <w:rFonts w:ascii="仿宋" w:hAnsi="仿宋" w:eastAsia="仿宋"/>
          <w:b/>
          <w:sz w:val="32"/>
          <w:szCs w:val="32"/>
        </w:rPr>
      </w:pPr>
    </w:p>
    <w:p w14:paraId="459425D2">
      <w:pPr>
        <w:spacing w:line="440" w:lineRule="exact"/>
        <w:jc w:val="center"/>
        <w:rPr>
          <w:rFonts w:ascii="仿宋" w:hAnsi="仿宋" w:eastAsia="仿宋"/>
          <w:b/>
          <w:sz w:val="32"/>
          <w:szCs w:val="32"/>
        </w:rPr>
      </w:pPr>
    </w:p>
    <w:p w14:paraId="5F7BCB25">
      <w:pPr>
        <w:spacing w:line="440" w:lineRule="exact"/>
        <w:jc w:val="center"/>
        <w:rPr>
          <w:rFonts w:ascii="仿宋" w:hAnsi="仿宋" w:eastAsia="仿宋"/>
          <w:b/>
          <w:sz w:val="32"/>
          <w:szCs w:val="32"/>
        </w:rPr>
      </w:pPr>
    </w:p>
    <w:p w14:paraId="1D0F930B">
      <w:pPr>
        <w:spacing w:line="440" w:lineRule="exact"/>
        <w:jc w:val="center"/>
        <w:rPr>
          <w:rFonts w:ascii="仿宋" w:hAnsi="仿宋" w:eastAsia="仿宋"/>
          <w:b/>
          <w:sz w:val="32"/>
          <w:szCs w:val="32"/>
        </w:rPr>
      </w:pPr>
    </w:p>
    <w:p w14:paraId="7988CB2F">
      <w:pPr>
        <w:spacing w:line="440" w:lineRule="exact"/>
        <w:jc w:val="center"/>
        <w:rPr>
          <w:rFonts w:ascii="仿宋" w:hAnsi="仿宋" w:eastAsia="仿宋"/>
          <w:b/>
          <w:sz w:val="32"/>
          <w:szCs w:val="32"/>
        </w:rPr>
      </w:pPr>
    </w:p>
    <w:p w14:paraId="0FE7C123">
      <w:pPr>
        <w:spacing w:line="440" w:lineRule="exact"/>
        <w:jc w:val="center"/>
        <w:rPr>
          <w:rFonts w:ascii="仿宋" w:hAnsi="仿宋" w:eastAsia="仿宋"/>
          <w:b/>
          <w:sz w:val="32"/>
          <w:szCs w:val="32"/>
        </w:rPr>
      </w:pPr>
    </w:p>
    <w:p w14:paraId="48E92751">
      <w:pPr>
        <w:spacing w:line="440" w:lineRule="exact"/>
        <w:jc w:val="center"/>
        <w:rPr>
          <w:rFonts w:ascii="仿宋" w:hAnsi="仿宋" w:eastAsia="仿宋"/>
          <w:b/>
          <w:sz w:val="32"/>
          <w:szCs w:val="32"/>
        </w:rPr>
      </w:pPr>
    </w:p>
    <w:p w14:paraId="1EFA6169">
      <w:pPr>
        <w:spacing w:line="440" w:lineRule="exact"/>
        <w:jc w:val="center"/>
        <w:rPr>
          <w:rFonts w:ascii="仿宋" w:hAnsi="仿宋" w:eastAsia="仿宋"/>
          <w:b/>
          <w:sz w:val="32"/>
          <w:szCs w:val="32"/>
        </w:rPr>
      </w:pPr>
    </w:p>
    <w:p w14:paraId="25CCA224">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p>
    <w:p w14:paraId="641478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更换区域:综合楼58间多媒体教室、外语楼29间多媒体教室。</w:t>
      </w:r>
    </w:p>
    <w:p w14:paraId="090EBF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更换时间：8月31日前完成。</w:t>
      </w:r>
    </w:p>
    <w:p w14:paraId="0285D9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主要标准与功能:</w:t>
      </w:r>
    </w:p>
    <w:p w14:paraId="3B5B8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（1）式样大方，颜色舒适；体积与重量适宜，教师便于授课使用；</w:t>
      </w:r>
    </w:p>
    <w:p w14:paraId="055124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（2）材质优质，经久耐用，符合环保；</w:t>
      </w:r>
    </w:p>
    <w:p w14:paraId="3049E3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（3）讲台座充，取出即用；</w:t>
      </w:r>
    </w:p>
    <w:p w14:paraId="5793AB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（4）能与现有多媒体教室设备匹配，置于讲台，方便管理与使用；</w:t>
      </w:r>
    </w:p>
    <w:p w14:paraId="21EF7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（5）自带PPT翻页功能；</w:t>
      </w:r>
    </w:p>
    <w:p w14:paraId="3213A4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（6）教室内任何区域讲授可实时扩音，且效果好；</w:t>
      </w:r>
    </w:p>
    <w:p w14:paraId="4AB4AE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（7）产品已在其他学校有使用场景与案例，提供较长时间的质保期。</w:t>
      </w:r>
    </w:p>
    <w:p w14:paraId="1209AF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（8）产品主要技术参数参考(仅供参考,以功能实现为主)</w:t>
      </w:r>
    </w:p>
    <w:p w14:paraId="08AA36E5">
      <w:pPr>
        <w:rPr>
          <w:rFonts w:hint="eastAsia" w:ascii="仿宋" w:hAnsi="仿宋" w:eastAsia="仿宋" w:cs="仿宋"/>
          <w:sz w:val="24"/>
          <w:szCs w:val="24"/>
        </w:rPr>
      </w:pPr>
    </w:p>
    <w:tbl>
      <w:tblPr>
        <w:tblStyle w:val="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26"/>
        <w:gridCol w:w="7174"/>
      </w:tblGrid>
      <w:tr w14:paraId="1C1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9" w:type="dxa"/>
            <w:shd w:val="clear" w:color="auto" w:fill="FFC000"/>
            <w:vAlign w:val="center"/>
          </w:tcPr>
          <w:p w14:paraId="1D882AF5">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326" w:type="dxa"/>
            <w:shd w:val="clear" w:color="auto" w:fill="FFC000"/>
            <w:vAlign w:val="center"/>
          </w:tcPr>
          <w:p w14:paraId="1010B171">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设备名称</w:t>
            </w:r>
          </w:p>
        </w:tc>
        <w:tc>
          <w:tcPr>
            <w:tcW w:w="7174" w:type="dxa"/>
            <w:shd w:val="clear" w:color="auto" w:fill="FFC000"/>
            <w:vAlign w:val="center"/>
          </w:tcPr>
          <w:p w14:paraId="2CFB92D8">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参数参考</w:t>
            </w:r>
          </w:p>
        </w:tc>
      </w:tr>
      <w:tr w14:paraId="656D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79" w:type="dxa"/>
            <w:shd w:val="clear" w:color="auto" w:fill="auto"/>
            <w:vAlign w:val="center"/>
          </w:tcPr>
          <w:p w14:paraId="09FAE5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326" w:type="dxa"/>
            <w:shd w:val="clear" w:color="auto" w:fill="auto"/>
            <w:vAlign w:val="center"/>
          </w:tcPr>
          <w:p w14:paraId="11AA6E0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红外无线接收机(含红外线传感器)</w:t>
            </w:r>
          </w:p>
        </w:tc>
        <w:tc>
          <w:tcPr>
            <w:tcW w:w="7174" w:type="dxa"/>
            <w:shd w:val="clear" w:color="auto" w:fill="auto"/>
            <w:vAlign w:val="center"/>
          </w:tcPr>
          <w:p w14:paraId="331B10F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1.采用红外光线进行音频传输。</w:t>
            </w:r>
          </w:p>
          <w:p w14:paraId="1FB1791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2.频道组数≥3通道，1台主机支持2支红外无线话筒+1支红外翻页笔同时使用，不串频，不干扰。</w:t>
            </w:r>
          </w:p>
          <w:p w14:paraId="1AFAA24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3.接收半径：≥26m(直线无遮挡), 覆盖角度：360°。</w:t>
            </w:r>
          </w:p>
          <w:p w14:paraId="5D7F935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4.红外线波长：850nm。</w:t>
            </w:r>
          </w:p>
          <w:p w14:paraId="2EECC57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5.能反馈设备状态。</w:t>
            </w:r>
          </w:p>
          <w:p w14:paraId="75FE235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6抗干扰强，有降噪技术。</w:t>
            </w:r>
          </w:p>
          <w:p w14:paraId="41F9BC3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7.产品通过国家工信部无线电管理局权威认证（SRMC），各项指标符合国家规定；</w:t>
            </w:r>
          </w:p>
        </w:tc>
      </w:tr>
      <w:tr w14:paraId="1921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79" w:type="dxa"/>
            <w:shd w:val="clear" w:color="auto" w:fill="auto"/>
            <w:vAlign w:val="center"/>
          </w:tcPr>
          <w:p w14:paraId="348C37A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326" w:type="dxa"/>
            <w:shd w:val="clear" w:color="auto" w:fill="auto"/>
            <w:vAlign w:val="center"/>
          </w:tcPr>
          <w:p w14:paraId="0E41DC8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红外线颈挂式话筒</w:t>
            </w:r>
          </w:p>
        </w:tc>
        <w:tc>
          <w:tcPr>
            <w:tcW w:w="7174" w:type="dxa"/>
            <w:shd w:val="clear" w:color="auto" w:fill="auto"/>
            <w:vAlign w:val="center"/>
          </w:tcPr>
          <w:p w14:paraId="41044F7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1.电池工作时间≥6小时。</w:t>
            </w:r>
          </w:p>
          <w:p w14:paraId="04036E4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2.可自由调节通道,话筒静置几秒后自动断开红外发射和声音采集，拿取时自动打开红外发射并正常工作。</w:t>
            </w:r>
          </w:p>
          <w:p w14:paraId="1157A4B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4.外部音源接入：能支持外部音源输入。</w:t>
            </w:r>
          </w:p>
          <w:p w14:paraId="05CB894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5.有反馈设备电量、音量及使用状态。</w:t>
            </w:r>
          </w:p>
          <w:p w14:paraId="41C630A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6.佩戴方式：可颈挂，可手持，硅胶挂绳舒适易清洁。</w:t>
            </w:r>
          </w:p>
          <w:p w14:paraId="0A612FE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7.产品通过国家工信部无线电管理局权威认证（SRMC），各项指标符合国家规定。</w:t>
            </w:r>
          </w:p>
        </w:tc>
      </w:tr>
      <w:tr w14:paraId="1C48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79" w:type="dxa"/>
            <w:shd w:val="clear" w:color="auto" w:fill="auto"/>
            <w:vAlign w:val="center"/>
          </w:tcPr>
          <w:p w14:paraId="6C05A9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326" w:type="dxa"/>
            <w:shd w:val="clear" w:color="auto" w:fill="auto"/>
            <w:vAlign w:val="center"/>
          </w:tcPr>
          <w:p w14:paraId="5C2E55A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座充</w:t>
            </w:r>
          </w:p>
        </w:tc>
        <w:tc>
          <w:tcPr>
            <w:tcW w:w="7174" w:type="dxa"/>
            <w:shd w:val="clear" w:color="auto" w:fill="auto"/>
            <w:vAlign w:val="center"/>
          </w:tcPr>
          <w:p w14:paraId="35DFD37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1.支持桌面放置和嵌入式安装两种方式。</w:t>
            </w:r>
          </w:p>
          <w:p w14:paraId="12EAC51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2.充电保护：对不关话筒的情况下可以自动断开内部电路并进行充电。</w:t>
            </w:r>
          </w:p>
          <w:p w14:paraId="62BF58F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3.充电指示：可根据充电指示灯判断充电情况。</w:t>
            </w:r>
          </w:p>
          <w:p w14:paraId="6F2F524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4.充电电压电流：DC 5V, 500mA左右。</w:t>
            </w:r>
          </w:p>
        </w:tc>
      </w:tr>
    </w:tbl>
    <w:p w14:paraId="39077217">
      <w:pPr>
        <w:spacing w:line="380" w:lineRule="exact"/>
        <w:rPr>
          <w:rFonts w:ascii="仿宋" w:hAnsi="仿宋" w:eastAsia="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57A12"/>
    <w:rsid w:val="00070040"/>
    <w:rsid w:val="000702B9"/>
    <w:rsid w:val="00091795"/>
    <w:rsid w:val="000B1D4A"/>
    <w:rsid w:val="000C0B4B"/>
    <w:rsid w:val="000D1B1B"/>
    <w:rsid w:val="00111EFC"/>
    <w:rsid w:val="00114AA3"/>
    <w:rsid w:val="0012342B"/>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57B04"/>
    <w:rsid w:val="004718C5"/>
    <w:rsid w:val="00487B01"/>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7678"/>
    <w:rsid w:val="00625633"/>
    <w:rsid w:val="006A58B4"/>
    <w:rsid w:val="006B04E2"/>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D77DF"/>
    <w:rsid w:val="00DE0172"/>
    <w:rsid w:val="00E01BA6"/>
    <w:rsid w:val="00E74E35"/>
    <w:rsid w:val="00E80B84"/>
    <w:rsid w:val="00E95602"/>
    <w:rsid w:val="00EC7811"/>
    <w:rsid w:val="00EF763D"/>
    <w:rsid w:val="00F324E7"/>
    <w:rsid w:val="00F424CE"/>
    <w:rsid w:val="00F77E5F"/>
    <w:rsid w:val="00F855E6"/>
    <w:rsid w:val="08A92ADB"/>
    <w:rsid w:val="0A397E8E"/>
    <w:rsid w:val="0AFB3396"/>
    <w:rsid w:val="0F7B58C1"/>
    <w:rsid w:val="11A21718"/>
    <w:rsid w:val="129220B4"/>
    <w:rsid w:val="1E2E2823"/>
    <w:rsid w:val="40E6595D"/>
    <w:rsid w:val="48B85E47"/>
    <w:rsid w:val="4DD059E1"/>
    <w:rsid w:val="685968A7"/>
    <w:rsid w:val="778A0A6D"/>
    <w:rsid w:val="78DB50B6"/>
    <w:rsid w:val="7BE4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3">
    <w:name w:val="heading 4"/>
    <w:basedOn w:val="1"/>
    <w:next w:val="1"/>
    <w:link w:val="20"/>
    <w:autoRedefine/>
    <w:qFormat/>
    <w:uiPriority w:val="99"/>
    <w:pPr>
      <w:tabs>
        <w:tab w:val="left" w:pos="0"/>
      </w:tabs>
      <w:autoSpaceDE w:val="0"/>
      <w:autoSpaceDN w:val="0"/>
      <w:outlineLvl w:val="3"/>
    </w:pPr>
    <w:rPr>
      <w:rFonts w:ascii="Calibri" w:hAnsi="Calibri" w:eastAsia="宋体" w:cs="Times New Roman"/>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5"/>
    <w:autoRedefine/>
    <w:qFormat/>
    <w:uiPriority w:val="1"/>
    <w:pPr>
      <w:ind w:left="142"/>
    </w:pPr>
    <w:rPr>
      <w:kern w:val="0"/>
      <w:sz w:val="20"/>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 Char"/>
    <w:basedOn w:val="11"/>
    <w:link w:val="4"/>
    <w:uiPriority w:val="1"/>
    <w:rPr>
      <w:kern w:val="0"/>
      <w:sz w:val="20"/>
      <w:szCs w:val="21"/>
    </w:rPr>
  </w:style>
  <w:style w:type="character" w:customStyle="1" w:styleId="16">
    <w:name w:val="批注框文本 Char"/>
    <w:basedOn w:val="11"/>
    <w:link w:val="5"/>
    <w:semiHidden/>
    <w:uiPriority w:val="99"/>
    <w:rPr>
      <w:sz w:val="18"/>
      <w:szCs w:val="18"/>
    </w:rPr>
  </w:style>
  <w:style w:type="paragraph" w:customStyle="1" w:styleId="17">
    <w:name w:val="列出段落1"/>
    <w:basedOn w:val="1"/>
    <w:autoRedefine/>
    <w:qFormat/>
    <w:uiPriority w:val="99"/>
    <w:pPr>
      <w:ind w:firstLine="420" w:firstLineChars="200"/>
    </w:pPr>
    <w:rPr>
      <w:rFonts w:ascii="Calibri" w:hAnsi="Calibri" w:eastAsia="宋体" w:cs="Times New Roman"/>
    </w:rPr>
  </w:style>
  <w:style w:type="character" w:customStyle="1" w:styleId="18">
    <w:name w:val="font51"/>
    <w:basedOn w:val="11"/>
    <w:autoRedefine/>
    <w:qFormat/>
    <w:uiPriority w:val="0"/>
    <w:rPr>
      <w:rFonts w:hint="eastAsia" w:ascii="微软雅黑" w:hAnsi="微软雅黑" w:eastAsia="微软雅黑" w:cs="微软雅黑"/>
      <w:color w:val="000000"/>
      <w:sz w:val="20"/>
      <w:szCs w:val="20"/>
      <w:u w:val="none"/>
    </w:rPr>
  </w:style>
  <w:style w:type="paragraph" w:styleId="19">
    <w:name w:val="List Paragraph"/>
    <w:basedOn w:val="1"/>
    <w:qFormat/>
    <w:uiPriority w:val="34"/>
    <w:pPr>
      <w:ind w:firstLine="420" w:firstLineChars="200"/>
    </w:pPr>
  </w:style>
  <w:style w:type="character" w:customStyle="1" w:styleId="20">
    <w:name w:val="标题 4 Char"/>
    <w:basedOn w:val="11"/>
    <w:link w:val="3"/>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8AA637-9156-4130-B205-BCED88B1E14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2229</Words>
  <Characters>2356</Characters>
  <Lines>101</Lines>
  <Paragraphs>28</Paragraphs>
  <TotalTime>22</TotalTime>
  <ScaleCrop>false</ScaleCrop>
  <LinksUpToDate>false</LinksUpToDate>
  <CharactersWithSpaces>2459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2024-04-09T12:19:00Z</dcterms:created>
  <dc:creator>资产部</dc:creator>
  <cp:lastModifiedBy>Le'novo</cp:lastModifiedBy>
  <dcterms:modified xsi:type="dcterms:W3CDTF">2024-08-08T15:02:24Z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8220532768DB465A9E014035E1B12645_12</vt:lpwstr>
  </property>
</Properties>
</file>