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1AFD5AAA" w:rsidR="003B7AB5" w:rsidRDefault="007431F5" w:rsidP="00546565">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351B0A">
        <w:rPr>
          <w:rFonts w:ascii="仿宋" w:eastAsia="仿宋" w:hAnsi="仿宋" w:hint="eastAsia"/>
          <w:sz w:val="28"/>
          <w:szCs w:val="28"/>
        </w:rPr>
        <w:t xml:space="preserve"> </w:t>
      </w:r>
      <w:r w:rsidR="00DE6C54" w:rsidRPr="00DE6C54">
        <w:rPr>
          <w:rStyle w:val="ac"/>
          <w:rFonts w:cs="宋体" w:hint="eastAsia"/>
          <w:color w:val="333333"/>
          <w:u w:val="single"/>
          <w:shd w:val="clear" w:color="auto" w:fill="FFFFFF"/>
        </w:rPr>
        <w:t>数字经济与金融大数据实验室</w:t>
      </w:r>
      <w:r w:rsidR="00DE6C54">
        <w:rPr>
          <w:rStyle w:val="ac"/>
          <w:rFonts w:cs="宋体" w:hint="eastAsia"/>
          <w:color w:val="333333"/>
          <w:u w:val="single"/>
          <w:shd w:val="clear" w:color="auto" w:fill="FFFFFF"/>
        </w:rPr>
        <w:t>软件</w:t>
      </w:r>
      <w:r w:rsidR="002526D5" w:rsidRPr="00BB6169">
        <w:rPr>
          <w:rStyle w:val="ac"/>
          <w:rFonts w:ascii="宋体" w:hAnsi="宋体" w:cs="宋体" w:hint="eastAsia"/>
          <w:color w:val="333333"/>
          <w:u w:val="single"/>
          <w:shd w:val="clear" w:color="auto" w:fill="FFFFFF"/>
        </w:rPr>
        <w:t>采购</w:t>
      </w:r>
      <w:r w:rsidRPr="00BB6169">
        <w:rPr>
          <w:rStyle w:val="ac"/>
          <w:rFonts w:ascii="宋体" w:hAnsi="宋体" w:cs="宋体" w:hint="eastAsia"/>
          <w:color w:val="333333"/>
          <w:u w:val="single"/>
          <w:shd w:val="clear" w:color="auto" w:fill="FFFFFF"/>
        </w:rPr>
        <w:t>项目招标</w:t>
      </w:r>
      <w:r w:rsidR="0065231A">
        <w:rPr>
          <w:rStyle w:val="ac"/>
          <w:rFonts w:ascii="宋体" w:hAnsi="宋体" w:cs="宋体" w:hint="eastAsia"/>
          <w:color w:val="333333"/>
          <w:u w:val="single"/>
          <w:shd w:val="clear" w:color="auto" w:fill="FFFFFF"/>
        </w:rPr>
        <w:t xml:space="preserve"> </w:t>
      </w:r>
      <w:r w:rsidR="00DE6C54">
        <w:rPr>
          <w:rStyle w:val="ac"/>
          <w:rFonts w:ascii="宋体" w:hAnsi="宋体" w:cs="宋体" w:hint="eastAsia"/>
          <w:color w:val="333333"/>
          <w:u w:val="single"/>
          <w:shd w:val="clear" w:color="auto" w:fill="FFFFFF"/>
        </w:rPr>
        <w:t xml:space="preserve"> </w:t>
      </w:r>
    </w:p>
    <w:p w14:paraId="3EB35455" w14:textId="07C2F2A9" w:rsidR="003B7AB5" w:rsidRDefault="007431F5" w:rsidP="00546565">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w:t>
      </w:r>
      <w:r w:rsidR="00D679BF">
        <w:rPr>
          <w:rStyle w:val="ac"/>
          <w:rFonts w:ascii="宋体" w:hAnsi="宋体" w:cs="宋体" w:hint="eastAsia"/>
          <w:color w:val="333333"/>
          <w:sz w:val="32"/>
          <w:szCs w:val="32"/>
          <w:u w:val="single"/>
          <w:shd w:val="clear" w:color="auto" w:fill="FFFFFF"/>
        </w:rPr>
        <w:t>3-</w:t>
      </w:r>
      <w:r w:rsidR="0040438F">
        <w:rPr>
          <w:rStyle w:val="ac"/>
          <w:rFonts w:ascii="宋体" w:hAnsi="宋体" w:cs="宋体" w:hint="eastAsia"/>
          <w:color w:val="333333"/>
          <w:sz w:val="32"/>
          <w:szCs w:val="32"/>
          <w:u w:val="single"/>
          <w:shd w:val="clear" w:color="auto" w:fill="FFFFFF"/>
        </w:rPr>
        <w:t>1</w:t>
      </w:r>
      <w:r w:rsidR="00DE6C54">
        <w:rPr>
          <w:rStyle w:val="ac"/>
          <w:rFonts w:ascii="宋体" w:hAnsi="宋体" w:cs="宋体" w:hint="eastAsia"/>
          <w:color w:val="333333"/>
          <w:sz w:val="32"/>
          <w:szCs w:val="32"/>
          <w:u w:val="single"/>
          <w:shd w:val="clear" w:color="auto" w:fill="FFFFFF"/>
        </w:rPr>
        <w:t>9</w:t>
      </w:r>
      <w:r w:rsidR="00BE4119">
        <w:rPr>
          <w:rStyle w:val="ac"/>
          <w:rFonts w:ascii="宋体" w:hAnsi="宋体" w:cs="宋体" w:hint="eastAsia"/>
          <w:color w:val="333333"/>
          <w:sz w:val="32"/>
          <w:szCs w:val="32"/>
          <w:u w:val="single"/>
          <w:shd w:val="clear" w:color="auto" w:fill="FFFFFF"/>
        </w:rPr>
        <w:t xml:space="preserve"> </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502FA1BA"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w:t>
      </w:r>
      <w:r w:rsidR="00D679BF">
        <w:rPr>
          <w:rStyle w:val="ac"/>
          <w:rFonts w:ascii="宋体" w:hAnsi="宋体" w:cs="宋体" w:hint="eastAsia"/>
          <w:color w:val="333333"/>
          <w:sz w:val="52"/>
          <w:szCs w:val="52"/>
          <w:shd w:val="clear" w:color="auto" w:fill="FFFFFF"/>
        </w:rPr>
        <w:t>三</w:t>
      </w:r>
      <w:r>
        <w:rPr>
          <w:rStyle w:val="ac"/>
          <w:rFonts w:ascii="宋体" w:hAnsi="宋体" w:cs="宋体" w:hint="eastAsia"/>
          <w:color w:val="333333"/>
          <w:sz w:val="52"/>
          <w:szCs w:val="52"/>
          <w:shd w:val="clear" w:color="auto" w:fill="FFFFFF"/>
        </w:rPr>
        <w:t>年</w:t>
      </w:r>
      <w:r w:rsidR="00AD4A60">
        <w:rPr>
          <w:rStyle w:val="ac"/>
          <w:rFonts w:ascii="宋体" w:hAnsi="宋体" w:cs="宋体" w:hint="eastAsia"/>
          <w:color w:val="333333"/>
          <w:sz w:val="52"/>
          <w:szCs w:val="52"/>
          <w:shd w:val="clear" w:color="auto" w:fill="FFFFFF"/>
        </w:rPr>
        <w:t>十一</w:t>
      </w:r>
      <w:bookmarkStart w:id="0" w:name="_GoBack"/>
      <w:bookmarkEnd w:id="0"/>
      <w:r>
        <w:rPr>
          <w:rStyle w:val="ac"/>
          <w:rFonts w:ascii="宋体" w:hAnsi="宋体" w:cs="宋体" w:hint="eastAsia"/>
          <w:color w:val="333333"/>
          <w:sz w:val="52"/>
          <w:szCs w:val="52"/>
          <w:shd w:val="clear" w:color="auto" w:fill="FFFFFF"/>
        </w:rPr>
        <w:t>月</w:t>
      </w:r>
    </w:p>
    <w:p w14:paraId="4F7D3A0D" w14:textId="77777777" w:rsidR="0065231A" w:rsidRDefault="0065231A">
      <w:pPr>
        <w:spacing w:line="440" w:lineRule="exact"/>
        <w:jc w:val="center"/>
        <w:rPr>
          <w:rFonts w:ascii="仿宋" w:eastAsia="仿宋" w:hAnsi="仿宋"/>
          <w:b/>
          <w:sz w:val="32"/>
          <w:szCs w:val="32"/>
        </w:rPr>
      </w:pP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65E2AEB3" w:rsidR="003B7AB5" w:rsidRPr="0065231A"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DE6C54" w:rsidRPr="00DE6C54">
        <w:rPr>
          <w:rFonts w:ascii="仿宋" w:eastAsia="仿宋" w:hAnsi="仿宋" w:hint="eastAsia"/>
          <w:sz w:val="24"/>
        </w:rPr>
        <w:t>数字经济与金融大数据实验室</w:t>
      </w:r>
      <w:r w:rsidR="00DE6C54">
        <w:rPr>
          <w:rFonts w:ascii="仿宋" w:eastAsia="仿宋" w:hAnsi="仿宋" w:hint="eastAsia"/>
          <w:sz w:val="24"/>
        </w:rPr>
        <w:t>软件</w:t>
      </w:r>
      <w:r w:rsidR="00546565" w:rsidRPr="0065231A">
        <w:rPr>
          <w:rFonts w:ascii="仿宋" w:eastAsia="仿宋" w:hAnsi="仿宋" w:hint="eastAsia"/>
          <w:sz w:val="24"/>
        </w:rPr>
        <w:t>采购项目</w:t>
      </w:r>
      <w:r w:rsidR="002526D5" w:rsidRPr="0065231A">
        <w:rPr>
          <w:rFonts w:ascii="仿宋" w:eastAsia="仿宋" w:hAnsi="仿宋" w:hint="eastAsia"/>
          <w:sz w:val="24"/>
        </w:rPr>
        <w:t>招标</w:t>
      </w:r>
      <w:r w:rsidRPr="0065231A">
        <w:rPr>
          <w:rFonts w:ascii="仿宋" w:eastAsia="仿宋" w:hAnsi="仿宋" w:hint="eastAsia"/>
          <w:sz w:val="24"/>
        </w:rPr>
        <w:t>，欢迎能满足标书要求的厂家前来投标。</w:t>
      </w:r>
    </w:p>
    <w:p w14:paraId="55FF4195" w14:textId="2E5D4DD8" w:rsidR="00123DCD" w:rsidRDefault="007431F5">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DE6C54" w:rsidRPr="00DE6C54">
        <w:rPr>
          <w:rFonts w:ascii="仿宋" w:eastAsia="仿宋" w:hAnsi="仿宋" w:hint="eastAsia"/>
          <w:b/>
          <w:sz w:val="24"/>
          <w:u w:val="single"/>
        </w:rPr>
        <w:t>数字经济与金融大数据实验室</w:t>
      </w:r>
      <w:r w:rsidR="008E557E" w:rsidRPr="0065231A">
        <w:rPr>
          <w:rFonts w:ascii="仿宋" w:eastAsia="仿宋" w:hAnsi="仿宋" w:hint="eastAsia"/>
          <w:b/>
          <w:sz w:val="24"/>
          <w:u w:val="single"/>
        </w:rPr>
        <w:t>采</w:t>
      </w:r>
      <w:r w:rsidR="008E557E" w:rsidRPr="00870FA7">
        <w:rPr>
          <w:rFonts w:ascii="仿宋" w:eastAsia="仿宋" w:hAnsi="仿宋" w:hint="eastAsia"/>
          <w:b/>
          <w:sz w:val="24"/>
          <w:u w:val="single"/>
        </w:rPr>
        <w:t>购</w:t>
      </w:r>
      <w:r w:rsidR="008E557E" w:rsidRPr="008E557E">
        <w:rPr>
          <w:rFonts w:ascii="仿宋" w:eastAsia="仿宋" w:hAnsi="仿宋" w:hint="eastAsia"/>
          <w:b/>
          <w:sz w:val="24"/>
          <w:u w:val="single"/>
        </w:rPr>
        <w:t>项目</w:t>
      </w:r>
    </w:p>
    <w:p w14:paraId="6914A9EC" w14:textId="580E7446"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w:t>
      </w:r>
      <w:r w:rsidR="00D679BF">
        <w:rPr>
          <w:rFonts w:ascii="仿宋" w:eastAsia="仿宋" w:hAnsi="仿宋" w:hint="eastAsia"/>
          <w:sz w:val="24"/>
        </w:rPr>
        <w:t>3</w:t>
      </w:r>
      <w:r>
        <w:rPr>
          <w:rFonts w:ascii="仿宋" w:eastAsia="仿宋" w:hAnsi="仿宋" w:hint="eastAsia"/>
          <w:sz w:val="24"/>
        </w:rPr>
        <w:t>年</w:t>
      </w:r>
      <w:r w:rsidR="006C3180">
        <w:rPr>
          <w:rFonts w:ascii="仿宋" w:eastAsia="仿宋" w:hAnsi="仿宋" w:hint="eastAsia"/>
          <w:sz w:val="24"/>
        </w:rPr>
        <w:t xml:space="preserve"> </w:t>
      </w:r>
      <w:r w:rsidR="00AD4A60">
        <w:rPr>
          <w:rFonts w:ascii="仿宋" w:eastAsia="仿宋" w:hAnsi="仿宋" w:hint="eastAsia"/>
          <w:sz w:val="24"/>
        </w:rPr>
        <w:t>11</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AD4A60">
        <w:rPr>
          <w:rFonts w:ascii="仿宋" w:eastAsia="仿宋" w:hAnsi="仿宋" w:hint="eastAsia"/>
          <w:sz w:val="24"/>
        </w:rPr>
        <w:t>21</w:t>
      </w:r>
      <w:r w:rsidR="002526D5">
        <w:rPr>
          <w:rFonts w:ascii="仿宋" w:eastAsia="仿宋" w:hAnsi="仿宋"/>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DE6C54">
        <w:rPr>
          <w:rFonts w:ascii="仿宋" w:eastAsia="仿宋" w:hAnsi="仿宋" w:hint="eastAsia"/>
          <w:sz w:val="24"/>
          <w:u w:val="single"/>
        </w:rPr>
        <w:t>3</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546A3B02" w14:textId="77777777" w:rsidR="00BB6169" w:rsidRDefault="007431F5" w:rsidP="00537D8E">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0A66AAD9" w:rsidR="003B7AB5" w:rsidRDefault="007431F5" w:rsidP="00537D8E">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0A9520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65231A">
        <w:rPr>
          <w:rFonts w:ascii="仿宋" w:eastAsia="仿宋" w:hAnsi="仿宋" w:hint="eastAsia"/>
          <w:sz w:val="24"/>
          <w:u w:val="single"/>
        </w:rPr>
        <w:t>3</w:t>
      </w:r>
      <w:r w:rsidR="008E557E">
        <w:rPr>
          <w:rFonts w:ascii="仿宋" w:eastAsia="仿宋" w:hAnsi="仿宋" w:hint="eastAsia"/>
          <w:sz w:val="24"/>
          <w:u w:val="single"/>
        </w:rPr>
        <w:t>万</w:t>
      </w:r>
      <w:r w:rsidR="003E3EF3">
        <w:rPr>
          <w:rFonts w:ascii="仿宋" w:eastAsia="仿宋" w:hAnsi="仿宋" w:hint="eastAsia"/>
          <w:sz w:val="24"/>
          <w:u w:val="single"/>
        </w:rPr>
        <w:t xml:space="preserve">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5667420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w:t>
      </w:r>
      <w:r w:rsidR="00D679BF">
        <w:rPr>
          <w:rFonts w:ascii="仿宋" w:eastAsia="仿宋" w:hAnsi="仿宋" w:hint="eastAsia"/>
          <w:sz w:val="24"/>
        </w:rPr>
        <w:t>3</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3CD3733E" w:rsidR="003B7AB5" w:rsidRPr="006C3180" w:rsidRDefault="007431F5" w:rsidP="00870FA7">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DE6C54" w:rsidRPr="00DE6C54">
        <w:rPr>
          <w:rFonts w:ascii="仿宋" w:eastAsia="仿宋" w:hAnsi="仿宋" w:hint="eastAsia"/>
          <w:sz w:val="24"/>
        </w:rPr>
        <w:t>吴</w:t>
      </w:r>
      <w:r w:rsidR="00DE6C54">
        <w:rPr>
          <w:rFonts w:ascii="仿宋" w:eastAsia="仿宋" w:hAnsi="仿宋" w:hint="eastAsia"/>
          <w:sz w:val="24"/>
        </w:rPr>
        <w:t xml:space="preserve">老师 </w:t>
      </w:r>
      <w:r w:rsidR="00DE6C54" w:rsidRPr="00DE6C54">
        <w:rPr>
          <w:rFonts w:ascii="仿宋" w:eastAsia="仿宋" w:hAnsi="仿宋" w:hint="eastAsia"/>
          <w:sz w:val="24"/>
        </w:rPr>
        <w:t xml:space="preserve"> 13407132646</w:t>
      </w:r>
    </w:p>
    <w:p w14:paraId="1FB5089F" w14:textId="77777777" w:rsidR="00BB6169" w:rsidRDefault="00BB6169">
      <w:pPr>
        <w:spacing w:line="440" w:lineRule="exact"/>
        <w:jc w:val="center"/>
        <w:rPr>
          <w:rFonts w:ascii="仿宋" w:eastAsia="仿宋" w:hAnsi="仿宋"/>
          <w:b/>
          <w:sz w:val="32"/>
          <w:szCs w:val="32"/>
        </w:rPr>
      </w:pPr>
    </w:p>
    <w:p w14:paraId="22FD8DE1" w14:textId="7AD81A53"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14:paraId="2BE585CB" w14:textId="3F25DA29" w:rsidR="00796544" w:rsidRDefault="007431F5" w:rsidP="0065231A">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tbl>
      <w:tblPr>
        <w:tblW w:w="8369" w:type="dxa"/>
        <w:tblInd w:w="-176" w:type="dxa"/>
        <w:tblLook w:val="04A0" w:firstRow="1" w:lastRow="0" w:firstColumn="1" w:lastColumn="0" w:noHBand="0" w:noVBand="1"/>
      </w:tblPr>
      <w:tblGrid>
        <w:gridCol w:w="710"/>
        <w:gridCol w:w="2659"/>
        <w:gridCol w:w="1026"/>
        <w:gridCol w:w="851"/>
        <w:gridCol w:w="3123"/>
      </w:tblGrid>
      <w:tr w:rsidR="00CA220B" w:rsidRPr="00DE6C54" w14:paraId="7B39F78D" w14:textId="77777777" w:rsidTr="00654685">
        <w:trPr>
          <w:trHeight w:val="54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DA026"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序号</w:t>
            </w:r>
          </w:p>
        </w:tc>
        <w:tc>
          <w:tcPr>
            <w:tcW w:w="2659" w:type="dxa"/>
            <w:tcBorders>
              <w:top w:val="single" w:sz="4" w:space="0" w:color="auto"/>
              <w:left w:val="nil"/>
              <w:bottom w:val="single" w:sz="4" w:space="0" w:color="auto"/>
              <w:right w:val="single" w:sz="4" w:space="0" w:color="auto"/>
            </w:tcBorders>
            <w:shd w:val="clear" w:color="auto" w:fill="auto"/>
            <w:noWrap/>
            <w:vAlign w:val="center"/>
            <w:hideMark/>
          </w:tcPr>
          <w:p w14:paraId="17F5A38E"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货物名称</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14:paraId="45903895"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单位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8D7763C" w14:textId="77777777" w:rsidR="00CA220B" w:rsidRPr="00DE6C54" w:rsidRDefault="00CA220B" w:rsidP="00654685">
            <w:pPr>
              <w:widowControl/>
              <w:jc w:val="left"/>
              <w:rPr>
                <w:rFonts w:ascii="仿宋" w:eastAsia="仿宋" w:hAnsi="仿宋" w:cs="宋体"/>
                <w:color w:val="000000"/>
                <w:kern w:val="0"/>
                <w:sz w:val="24"/>
              </w:rPr>
            </w:pPr>
            <w:r w:rsidRPr="00DE6C54">
              <w:rPr>
                <w:rFonts w:ascii="仿宋" w:eastAsia="仿宋" w:hAnsi="仿宋" w:cs="宋体" w:hint="eastAsia"/>
                <w:color w:val="000000"/>
                <w:kern w:val="0"/>
                <w:sz w:val="24"/>
              </w:rPr>
              <w:t>数量</w:t>
            </w:r>
          </w:p>
        </w:tc>
        <w:tc>
          <w:tcPr>
            <w:tcW w:w="3123" w:type="dxa"/>
            <w:tcBorders>
              <w:top w:val="single" w:sz="4" w:space="0" w:color="auto"/>
              <w:left w:val="nil"/>
              <w:bottom w:val="single" w:sz="4" w:space="0" w:color="auto"/>
              <w:right w:val="single" w:sz="4" w:space="0" w:color="auto"/>
            </w:tcBorders>
            <w:shd w:val="clear" w:color="auto" w:fill="auto"/>
            <w:noWrap/>
            <w:vAlign w:val="center"/>
            <w:hideMark/>
          </w:tcPr>
          <w:p w14:paraId="0CDFA7ED"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技术参数要求</w:t>
            </w:r>
          </w:p>
        </w:tc>
      </w:tr>
      <w:tr w:rsidR="00CA220B" w:rsidRPr="00DE6C54" w14:paraId="4630C2CA" w14:textId="77777777" w:rsidTr="00654685">
        <w:trPr>
          <w:trHeight w:val="43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9DACEDC"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1</w:t>
            </w:r>
          </w:p>
        </w:tc>
        <w:tc>
          <w:tcPr>
            <w:tcW w:w="2659" w:type="dxa"/>
            <w:tcBorders>
              <w:top w:val="nil"/>
              <w:left w:val="nil"/>
              <w:bottom w:val="single" w:sz="4" w:space="0" w:color="auto"/>
              <w:right w:val="single" w:sz="4" w:space="0" w:color="auto"/>
            </w:tcBorders>
            <w:shd w:val="clear" w:color="auto" w:fill="auto"/>
            <w:vAlign w:val="center"/>
            <w:hideMark/>
          </w:tcPr>
          <w:p w14:paraId="5A3ECAD3" w14:textId="77777777" w:rsidR="00CA220B" w:rsidRPr="00DE6C54" w:rsidRDefault="00CA220B" w:rsidP="00654685">
            <w:pPr>
              <w:widowControl/>
              <w:jc w:val="left"/>
              <w:rPr>
                <w:rFonts w:ascii="仿宋" w:eastAsia="仿宋" w:hAnsi="仿宋" w:cs="宋体"/>
                <w:color w:val="000000"/>
                <w:kern w:val="0"/>
                <w:sz w:val="24"/>
              </w:rPr>
            </w:pPr>
            <w:r w:rsidRPr="00DE6C54">
              <w:rPr>
                <w:rFonts w:ascii="仿宋" w:eastAsia="仿宋" w:hAnsi="仿宋" w:cs="宋体" w:hint="eastAsia"/>
                <w:color w:val="000000"/>
                <w:kern w:val="0"/>
                <w:sz w:val="24"/>
              </w:rPr>
              <w:t>大数据实训管理平台</w:t>
            </w:r>
          </w:p>
        </w:tc>
        <w:tc>
          <w:tcPr>
            <w:tcW w:w="1026" w:type="dxa"/>
            <w:tcBorders>
              <w:top w:val="nil"/>
              <w:left w:val="nil"/>
              <w:bottom w:val="single" w:sz="4" w:space="0" w:color="auto"/>
              <w:right w:val="single" w:sz="4" w:space="0" w:color="auto"/>
            </w:tcBorders>
            <w:shd w:val="clear" w:color="auto" w:fill="auto"/>
            <w:vAlign w:val="center"/>
            <w:hideMark/>
          </w:tcPr>
          <w:p w14:paraId="35F7F910"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套</w:t>
            </w:r>
          </w:p>
        </w:tc>
        <w:tc>
          <w:tcPr>
            <w:tcW w:w="851" w:type="dxa"/>
            <w:tcBorders>
              <w:top w:val="nil"/>
              <w:left w:val="nil"/>
              <w:bottom w:val="single" w:sz="4" w:space="0" w:color="auto"/>
              <w:right w:val="single" w:sz="4" w:space="0" w:color="auto"/>
            </w:tcBorders>
            <w:shd w:val="clear" w:color="auto" w:fill="auto"/>
            <w:noWrap/>
            <w:vAlign w:val="center"/>
            <w:hideMark/>
          </w:tcPr>
          <w:p w14:paraId="051AB0AF"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1</w:t>
            </w:r>
          </w:p>
        </w:tc>
        <w:tc>
          <w:tcPr>
            <w:tcW w:w="3123" w:type="dxa"/>
            <w:tcBorders>
              <w:top w:val="single" w:sz="4" w:space="0" w:color="auto"/>
              <w:left w:val="nil"/>
              <w:bottom w:val="single" w:sz="4" w:space="0" w:color="auto"/>
              <w:right w:val="single" w:sz="4" w:space="0" w:color="auto"/>
            </w:tcBorders>
            <w:shd w:val="clear" w:color="auto" w:fill="auto"/>
            <w:noWrap/>
            <w:vAlign w:val="center"/>
            <w:hideMark/>
          </w:tcPr>
          <w:p w14:paraId="6BF8E331"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见附件</w:t>
            </w:r>
          </w:p>
        </w:tc>
      </w:tr>
      <w:tr w:rsidR="00CA220B" w:rsidRPr="00DE6C54" w14:paraId="2816B62B" w14:textId="77777777" w:rsidTr="00654685">
        <w:trPr>
          <w:trHeight w:val="43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7ADA01D"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2</w:t>
            </w:r>
          </w:p>
        </w:tc>
        <w:tc>
          <w:tcPr>
            <w:tcW w:w="2659" w:type="dxa"/>
            <w:tcBorders>
              <w:top w:val="nil"/>
              <w:left w:val="nil"/>
              <w:bottom w:val="single" w:sz="4" w:space="0" w:color="auto"/>
              <w:right w:val="single" w:sz="4" w:space="0" w:color="auto"/>
            </w:tcBorders>
            <w:shd w:val="clear" w:color="000000" w:fill="FFFFFF"/>
            <w:vAlign w:val="center"/>
            <w:hideMark/>
          </w:tcPr>
          <w:p w14:paraId="3AE4657B" w14:textId="77777777" w:rsidR="00CA220B" w:rsidRPr="00DE6C54" w:rsidRDefault="00CA220B" w:rsidP="00654685">
            <w:pPr>
              <w:widowControl/>
              <w:jc w:val="left"/>
              <w:rPr>
                <w:rFonts w:ascii="仿宋" w:eastAsia="仿宋" w:hAnsi="仿宋" w:cs="宋体"/>
                <w:color w:val="000000"/>
                <w:kern w:val="0"/>
                <w:sz w:val="24"/>
              </w:rPr>
            </w:pPr>
            <w:r w:rsidRPr="00DE6C54">
              <w:rPr>
                <w:rFonts w:ascii="仿宋" w:eastAsia="仿宋" w:hAnsi="仿宋" w:cs="宋体" w:hint="eastAsia"/>
                <w:color w:val="000000"/>
                <w:kern w:val="0"/>
                <w:sz w:val="24"/>
              </w:rPr>
              <w:t>大数据编程实训平台</w:t>
            </w:r>
          </w:p>
        </w:tc>
        <w:tc>
          <w:tcPr>
            <w:tcW w:w="1026" w:type="dxa"/>
            <w:tcBorders>
              <w:top w:val="nil"/>
              <w:left w:val="nil"/>
              <w:bottom w:val="single" w:sz="4" w:space="0" w:color="auto"/>
              <w:right w:val="single" w:sz="4" w:space="0" w:color="auto"/>
            </w:tcBorders>
            <w:shd w:val="clear" w:color="auto" w:fill="auto"/>
            <w:vAlign w:val="center"/>
            <w:hideMark/>
          </w:tcPr>
          <w:p w14:paraId="6715FD91"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套</w:t>
            </w:r>
          </w:p>
        </w:tc>
        <w:tc>
          <w:tcPr>
            <w:tcW w:w="851" w:type="dxa"/>
            <w:tcBorders>
              <w:top w:val="nil"/>
              <w:left w:val="nil"/>
              <w:bottom w:val="single" w:sz="4" w:space="0" w:color="auto"/>
              <w:right w:val="single" w:sz="4" w:space="0" w:color="auto"/>
            </w:tcBorders>
            <w:shd w:val="clear" w:color="auto" w:fill="auto"/>
            <w:noWrap/>
            <w:vAlign w:val="center"/>
            <w:hideMark/>
          </w:tcPr>
          <w:p w14:paraId="51AD945E"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1</w:t>
            </w:r>
          </w:p>
        </w:tc>
        <w:tc>
          <w:tcPr>
            <w:tcW w:w="3123" w:type="dxa"/>
            <w:tcBorders>
              <w:top w:val="single" w:sz="4" w:space="0" w:color="auto"/>
              <w:left w:val="nil"/>
              <w:bottom w:val="single" w:sz="4" w:space="0" w:color="auto"/>
              <w:right w:val="single" w:sz="4" w:space="0" w:color="auto"/>
            </w:tcBorders>
            <w:shd w:val="clear" w:color="auto" w:fill="auto"/>
            <w:noWrap/>
            <w:vAlign w:val="center"/>
            <w:hideMark/>
          </w:tcPr>
          <w:p w14:paraId="0B21BB2F"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见附件</w:t>
            </w:r>
          </w:p>
        </w:tc>
      </w:tr>
      <w:tr w:rsidR="00CA220B" w:rsidRPr="00DE6C54" w14:paraId="53A59C85" w14:textId="77777777" w:rsidTr="00654685">
        <w:trPr>
          <w:trHeight w:val="43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A575D07"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3</w:t>
            </w:r>
          </w:p>
        </w:tc>
        <w:tc>
          <w:tcPr>
            <w:tcW w:w="2659" w:type="dxa"/>
            <w:tcBorders>
              <w:top w:val="nil"/>
              <w:left w:val="nil"/>
              <w:bottom w:val="single" w:sz="4" w:space="0" w:color="auto"/>
              <w:right w:val="single" w:sz="4" w:space="0" w:color="auto"/>
            </w:tcBorders>
            <w:shd w:val="clear" w:color="auto" w:fill="auto"/>
            <w:vAlign w:val="center"/>
            <w:hideMark/>
          </w:tcPr>
          <w:p w14:paraId="54987B02" w14:textId="77777777" w:rsidR="00CA220B" w:rsidRPr="00DE6C54" w:rsidRDefault="00CA220B" w:rsidP="00654685">
            <w:pPr>
              <w:widowControl/>
              <w:jc w:val="left"/>
              <w:rPr>
                <w:rFonts w:ascii="仿宋" w:eastAsia="仿宋" w:hAnsi="仿宋" w:cs="宋体"/>
                <w:color w:val="000000"/>
                <w:kern w:val="0"/>
                <w:sz w:val="24"/>
              </w:rPr>
            </w:pPr>
            <w:r w:rsidRPr="00DE6C54">
              <w:rPr>
                <w:rFonts w:ascii="仿宋" w:eastAsia="仿宋" w:hAnsi="仿宋" w:cs="宋体" w:hint="eastAsia"/>
                <w:color w:val="000000"/>
                <w:kern w:val="0"/>
                <w:sz w:val="24"/>
              </w:rPr>
              <w:t>大数据采集平台</w:t>
            </w:r>
          </w:p>
        </w:tc>
        <w:tc>
          <w:tcPr>
            <w:tcW w:w="1026" w:type="dxa"/>
            <w:tcBorders>
              <w:top w:val="nil"/>
              <w:left w:val="nil"/>
              <w:bottom w:val="single" w:sz="4" w:space="0" w:color="auto"/>
              <w:right w:val="single" w:sz="4" w:space="0" w:color="auto"/>
            </w:tcBorders>
            <w:shd w:val="clear" w:color="auto" w:fill="auto"/>
            <w:vAlign w:val="center"/>
            <w:hideMark/>
          </w:tcPr>
          <w:p w14:paraId="78B3CEAB"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套</w:t>
            </w:r>
          </w:p>
        </w:tc>
        <w:tc>
          <w:tcPr>
            <w:tcW w:w="851" w:type="dxa"/>
            <w:tcBorders>
              <w:top w:val="nil"/>
              <w:left w:val="nil"/>
              <w:bottom w:val="single" w:sz="4" w:space="0" w:color="auto"/>
              <w:right w:val="single" w:sz="4" w:space="0" w:color="auto"/>
            </w:tcBorders>
            <w:shd w:val="clear" w:color="auto" w:fill="auto"/>
            <w:noWrap/>
            <w:vAlign w:val="center"/>
            <w:hideMark/>
          </w:tcPr>
          <w:p w14:paraId="250C793F"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1</w:t>
            </w:r>
          </w:p>
        </w:tc>
        <w:tc>
          <w:tcPr>
            <w:tcW w:w="3123" w:type="dxa"/>
            <w:tcBorders>
              <w:top w:val="single" w:sz="4" w:space="0" w:color="auto"/>
              <w:left w:val="nil"/>
              <w:bottom w:val="single" w:sz="4" w:space="0" w:color="auto"/>
              <w:right w:val="single" w:sz="4" w:space="0" w:color="auto"/>
            </w:tcBorders>
            <w:shd w:val="clear" w:color="auto" w:fill="auto"/>
            <w:noWrap/>
            <w:vAlign w:val="center"/>
            <w:hideMark/>
          </w:tcPr>
          <w:p w14:paraId="6A943AEE"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见附件</w:t>
            </w:r>
          </w:p>
        </w:tc>
      </w:tr>
      <w:tr w:rsidR="00CA220B" w:rsidRPr="00DE6C54" w14:paraId="3AD89296" w14:textId="77777777" w:rsidTr="00654685">
        <w:trPr>
          <w:trHeight w:val="43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3726EEA"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4</w:t>
            </w:r>
          </w:p>
        </w:tc>
        <w:tc>
          <w:tcPr>
            <w:tcW w:w="2659" w:type="dxa"/>
            <w:tcBorders>
              <w:top w:val="nil"/>
              <w:left w:val="nil"/>
              <w:bottom w:val="single" w:sz="4" w:space="0" w:color="auto"/>
              <w:right w:val="single" w:sz="4" w:space="0" w:color="auto"/>
            </w:tcBorders>
            <w:shd w:val="clear" w:color="auto" w:fill="auto"/>
            <w:vAlign w:val="center"/>
            <w:hideMark/>
          </w:tcPr>
          <w:p w14:paraId="2815BD42" w14:textId="77777777" w:rsidR="00CA220B" w:rsidRPr="00DE6C54" w:rsidRDefault="00CA220B" w:rsidP="00654685">
            <w:pPr>
              <w:widowControl/>
              <w:jc w:val="left"/>
              <w:rPr>
                <w:rFonts w:ascii="仿宋" w:eastAsia="仿宋" w:hAnsi="仿宋" w:cs="宋体"/>
                <w:color w:val="000000"/>
                <w:kern w:val="0"/>
                <w:sz w:val="24"/>
              </w:rPr>
            </w:pPr>
            <w:r w:rsidRPr="00DE6C54">
              <w:rPr>
                <w:rFonts w:ascii="仿宋" w:eastAsia="仿宋" w:hAnsi="仿宋" w:cs="宋体" w:hint="eastAsia"/>
                <w:color w:val="000000"/>
                <w:kern w:val="0"/>
                <w:sz w:val="24"/>
              </w:rPr>
              <w:t>大数据整合平台</w:t>
            </w:r>
          </w:p>
        </w:tc>
        <w:tc>
          <w:tcPr>
            <w:tcW w:w="1026" w:type="dxa"/>
            <w:tcBorders>
              <w:top w:val="nil"/>
              <w:left w:val="nil"/>
              <w:bottom w:val="single" w:sz="4" w:space="0" w:color="auto"/>
              <w:right w:val="single" w:sz="4" w:space="0" w:color="auto"/>
            </w:tcBorders>
            <w:shd w:val="clear" w:color="auto" w:fill="auto"/>
            <w:vAlign w:val="center"/>
            <w:hideMark/>
          </w:tcPr>
          <w:p w14:paraId="650A53EF"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套</w:t>
            </w:r>
          </w:p>
        </w:tc>
        <w:tc>
          <w:tcPr>
            <w:tcW w:w="851" w:type="dxa"/>
            <w:tcBorders>
              <w:top w:val="nil"/>
              <w:left w:val="nil"/>
              <w:bottom w:val="single" w:sz="4" w:space="0" w:color="auto"/>
              <w:right w:val="single" w:sz="4" w:space="0" w:color="auto"/>
            </w:tcBorders>
            <w:shd w:val="clear" w:color="auto" w:fill="auto"/>
            <w:noWrap/>
            <w:vAlign w:val="center"/>
            <w:hideMark/>
          </w:tcPr>
          <w:p w14:paraId="5842D230"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1</w:t>
            </w:r>
          </w:p>
        </w:tc>
        <w:tc>
          <w:tcPr>
            <w:tcW w:w="3123" w:type="dxa"/>
            <w:tcBorders>
              <w:top w:val="single" w:sz="4" w:space="0" w:color="auto"/>
              <w:left w:val="nil"/>
              <w:bottom w:val="single" w:sz="4" w:space="0" w:color="auto"/>
              <w:right w:val="single" w:sz="4" w:space="0" w:color="auto"/>
            </w:tcBorders>
            <w:shd w:val="clear" w:color="auto" w:fill="auto"/>
            <w:noWrap/>
            <w:vAlign w:val="center"/>
            <w:hideMark/>
          </w:tcPr>
          <w:p w14:paraId="16865787"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见附件</w:t>
            </w:r>
          </w:p>
        </w:tc>
      </w:tr>
      <w:tr w:rsidR="00CA220B" w:rsidRPr="00DE6C54" w14:paraId="759C58EC" w14:textId="77777777" w:rsidTr="00654685">
        <w:trPr>
          <w:trHeight w:val="43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17C5558"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5</w:t>
            </w:r>
          </w:p>
        </w:tc>
        <w:tc>
          <w:tcPr>
            <w:tcW w:w="2659" w:type="dxa"/>
            <w:tcBorders>
              <w:top w:val="nil"/>
              <w:left w:val="nil"/>
              <w:bottom w:val="single" w:sz="4" w:space="0" w:color="auto"/>
              <w:right w:val="single" w:sz="4" w:space="0" w:color="auto"/>
            </w:tcBorders>
            <w:shd w:val="clear" w:color="auto" w:fill="auto"/>
            <w:vAlign w:val="center"/>
            <w:hideMark/>
          </w:tcPr>
          <w:p w14:paraId="39E2C412" w14:textId="77777777" w:rsidR="00CA220B" w:rsidRPr="00DE6C54" w:rsidRDefault="00CA220B" w:rsidP="00654685">
            <w:pPr>
              <w:widowControl/>
              <w:jc w:val="left"/>
              <w:rPr>
                <w:rFonts w:ascii="仿宋" w:eastAsia="仿宋" w:hAnsi="仿宋" w:cs="宋体"/>
                <w:color w:val="000000"/>
                <w:kern w:val="0"/>
                <w:sz w:val="24"/>
              </w:rPr>
            </w:pPr>
            <w:r w:rsidRPr="00DE6C54">
              <w:rPr>
                <w:rFonts w:ascii="仿宋" w:eastAsia="仿宋" w:hAnsi="仿宋" w:cs="宋体" w:hint="eastAsia"/>
                <w:color w:val="000000"/>
                <w:kern w:val="0"/>
                <w:sz w:val="24"/>
              </w:rPr>
              <w:t>大数据可视化平台</w:t>
            </w:r>
          </w:p>
        </w:tc>
        <w:tc>
          <w:tcPr>
            <w:tcW w:w="1026" w:type="dxa"/>
            <w:tcBorders>
              <w:top w:val="nil"/>
              <w:left w:val="nil"/>
              <w:bottom w:val="single" w:sz="4" w:space="0" w:color="auto"/>
              <w:right w:val="single" w:sz="4" w:space="0" w:color="auto"/>
            </w:tcBorders>
            <w:shd w:val="clear" w:color="auto" w:fill="auto"/>
            <w:vAlign w:val="center"/>
            <w:hideMark/>
          </w:tcPr>
          <w:p w14:paraId="4B88BBBB"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套</w:t>
            </w:r>
          </w:p>
        </w:tc>
        <w:tc>
          <w:tcPr>
            <w:tcW w:w="851" w:type="dxa"/>
            <w:tcBorders>
              <w:top w:val="nil"/>
              <w:left w:val="nil"/>
              <w:bottom w:val="single" w:sz="4" w:space="0" w:color="auto"/>
              <w:right w:val="single" w:sz="4" w:space="0" w:color="auto"/>
            </w:tcBorders>
            <w:shd w:val="clear" w:color="auto" w:fill="auto"/>
            <w:noWrap/>
            <w:vAlign w:val="center"/>
            <w:hideMark/>
          </w:tcPr>
          <w:p w14:paraId="5796E2ED"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1</w:t>
            </w:r>
          </w:p>
        </w:tc>
        <w:tc>
          <w:tcPr>
            <w:tcW w:w="3123" w:type="dxa"/>
            <w:tcBorders>
              <w:top w:val="single" w:sz="4" w:space="0" w:color="auto"/>
              <w:left w:val="nil"/>
              <w:bottom w:val="single" w:sz="4" w:space="0" w:color="auto"/>
              <w:right w:val="single" w:sz="4" w:space="0" w:color="auto"/>
            </w:tcBorders>
            <w:shd w:val="clear" w:color="auto" w:fill="auto"/>
            <w:noWrap/>
            <w:vAlign w:val="center"/>
            <w:hideMark/>
          </w:tcPr>
          <w:p w14:paraId="528C90D0" w14:textId="77777777" w:rsidR="00CA220B" w:rsidRPr="00DE6C54" w:rsidRDefault="00CA220B" w:rsidP="00654685">
            <w:pPr>
              <w:widowControl/>
              <w:jc w:val="center"/>
              <w:rPr>
                <w:rFonts w:ascii="仿宋" w:eastAsia="仿宋" w:hAnsi="仿宋" w:cs="宋体"/>
                <w:color w:val="000000"/>
                <w:kern w:val="0"/>
                <w:sz w:val="24"/>
              </w:rPr>
            </w:pPr>
            <w:r w:rsidRPr="00DE6C54">
              <w:rPr>
                <w:rFonts w:ascii="仿宋" w:eastAsia="仿宋" w:hAnsi="仿宋" w:cs="宋体" w:hint="eastAsia"/>
                <w:color w:val="000000"/>
                <w:kern w:val="0"/>
                <w:sz w:val="24"/>
              </w:rPr>
              <w:t>见附件</w:t>
            </w:r>
          </w:p>
        </w:tc>
      </w:tr>
    </w:tbl>
    <w:p w14:paraId="0A0C3C04" w14:textId="77777777" w:rsidR="00CA220B" w:rsidRDefault="00CA220B" w:rsidP="00CA220B">
      <w:pPr>
        <w:spacing w:line="440" w:lineRule="exact"/>
        <w:rPr>
          <w:rFonts w:ascii="仿宋" w:eastAsia="仿宋" w:hAnsi="仿宋"/>
          <w:sz w:val="28"/>
          <w:szCs w:val="28"/>
        </w:rPr>
      </w:pPr>
      <w:r w:rsidRPr="00DE6C54">
        <w:rPr>
          <w:rFonts w:ascii="仿宋" w:eastAsia="仿宋" w:hAnsi="仿宋"/>
          <w:sz w:val="28"/>
          <w:szCs w:val="28"/>
        </w:rPr>
        <w:t>附件</w:t>
      </w:r>
      <w:r w:rsidRPr="00DE6C54">
        <w:rPr>
          <w:rFonts w:ascii="仿宋" w:eastAsia="仿宋" w:hAnsi="仿宋" w:hint="eastAsia"/>
          <w:sz w:val="28"/>
          <w:szCs w:val="28"/>
        </w:rPr>
        <w:t>1：</w:t>
      </w: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2"/>
        <w:gridCol w:w="1134"/>
        <w:gridCol w:w="7389"/>
        <w:gridCol w:w="702"/>
      </w:tblGrid>
      <w:tr w:rsidR="00CA220B" w:rsidRPr="00E71F0D" w14:paraId="3F6E2DEF" w14:textId="77777777" w:rsidTr="00654685">
        <w:trPr>
          <w:trHeight w:val="645"/>
          <w:jc w:val="center"/>
        </w:trPr>
        <w:tc>
          <w:tcPr>
            <w:tcW w:w="602" w:type="dxa"/>
            <w:tcMar>
              <w:top w:w="0" w:type="dxa"/>
              <w:left w:w="10" w:type="dxa"/>
              <w:bottom w:w="0" w:type="dxa"/>
              <w:right w:w="10" w:type="dxa"/>
            </w:tcMar>
            <w:vAlign w:val="center"/>
          </w:tcPr>
          <w:p w14:paraId="126716AF" w14:textId="77777777" w:rsidR="00CA220B" w:rsidRPr="00E71F0D" w:rsidRDefault="00CA220B" w:rsidP="00654685">
            <w:pPr>
              <w:spacing w:line="276" w:lineRule="auto"/>
              <w:jc w:val="center"/>
              <w:rPr>
                <w:rFonts w:ascii="仿宋" w:eastAsia="仿宋" w:hAnsi="仿宋"/>
                <w:sz w:val="24"/>
              </w:rPr>
            </w:pPr>
            <w:r w:rsidRPr="00E71F0D">
              <w:rPr>
                <w:rFonts w:ascii="仿宋" w:eastAsia="仿宋" w:hAnsi="仿宋" w:hint="eastAsia"/>
                <w:sz w:val="24"/>
              </w:rPr>
              <w:t>序号</w:t>
            </w:r>
          </w:p>
        </w:tc>
        <w:tc>
          <w:tcPr>
            <w:tcW w:w="1134" w:type="dxa"/>
            <w:tcMar>
              <w:top w:w="0" w:type="dxa"/>
              <w:left w:w="10" w:type="dxa"/>
              <w:bottom w:w="0" w:type="dxa"/>
              <w:right w:w="10" w:type="dxa"/>
            </w:tcMar>
            <w:vAlign w:val="center"/>
          </w:tcPr>
          <w:p w14:paraId="17DDF804" w14:textId="77777777" w:rsidR="00CA220B" w:rsidRPr="00E71F0D" w:rsidRDefault="00CA220B" w:rsidP="00654685">
            <w:pPr>
              <w:spacing w:line="276" w:lineRule="auto"/>
              <w:jc w:val="center"/>
              <w:rPr>
                <w:rFonts w:ascii="仿宋" w:eastAsia="仿宋" w:hAnsi="仿宋"/>
                <w:sz w:val="24"/>
              </w:rPr>
            </w:pPr>
            <w:r w:rsidRPr="00E71F0D">
              <w:rPr>
                <w:rFonts w:ascii="仿宋" w:eastAsia="仿宋" w:hAnsi="仿宋" w:hint="eastAsia"/>
                <w:sz w:val="24"/>
              </w:rPr>
              <w:t>设备名称</w:t>
            </w:r>
          </w:p>
        </w:tc>
        <w:tc>
          <w:tcPr>
            <w:tcW w:w="7389" w:type="dxa"/>
            <w:tcMar>
              <w:top w:w="0" w:type="dxa"/>
              <w:left w:w="10" w:type="dxa"/>
              <w:bottom w:w="0" w:type="dxa"/>
              <w:right w:w="10" w:type="dxa"/>
            </w:tcMar>
            <w:vAlign w:val="center"/>
          </w:tcPr>
          <w:p w14:paraId="39806D06" w14:textId="77777777" w:rsidR="00CA220B" w:rsidRPr="00E71F0D" w:rsidRDefault="00CA220B" w:rsidP="00654685">
            <w:pPr>
              <w:spacing w:line="276" w:lineRule="auto"/>
              <w:jc w:val="center"/>
              <w:rPr>
                <w:rFonts w:ascii="仿宋" w:eastAsia="仿宋" w:hAnsi="仿宋"/>
                <w:sz w:val="24"/>
              </w:rPr>
            </w:pPr>
            <w:r w:rsidRPr="00E71F0D">
              <w:rPr>
                <w:rFonts w:ascii="仿宋" w:eastAsia="仿宋" w:hAnsi="仿宋" w:hint="eastAsia"/>
                <w:sz w:val="24"/>
              </w:rPr>
              <w:t>设备规格、技术参数</w:t>
            </w:r>
          </w:p>
        </w:tc>
        <w:tc>
          <w:tcPr>
            <w:tcW w:w="702" w:type="dxa"/>
            <w:tcMar>
              <w:top w:w="0" w:type="dxa"/>
              <w:left w:w="10" w:type="dxa"/>
              <w:bottom w:w="0" w:type="dxa"/>
              <w:right w:w="10" w:type="dxa"/>
            </w:tcMar>
            <w:vAlign w:val="center"/>
          </w:tcPr>
          <w:p w14:paraId="0EE3422B" w14:textId="77777777" w:rsidR="00CA220B" w:rsidRPr="00E71F0D" w:rsidRDefault="00CA220B" w:rsidP="00654685">
            <w:pPr>
              <w:spacing w:line="276" w:lineRule="auto"/>
              <w:jc w:val="center"/>
              <w:rPr>
                <w:rFonts w:ascii="仿宋" w:eastAsia="仿宋" w:hAnsi="仿宋"/>
                <w:sz w:val="24"/>
              </w:rPr>
            </w:pPr>
            <w:r w:rsidRPr="00E71F0D">
              <w:rPr>
                <w:rFonts w:ascii="仿宋" w:eastAsia="仿宋" w:hAnsi="仿宋" w:hint="eastAsia"/>
                <w:sz w:val="24"/>
              </w:rPr>
              <w:t>数量</w:t>
            </w:r>
          </w:p>
        </w:tc>
      </w:tr>
      <w:tr w:rsidR="00CA220B" w:rsidRPr="00E71F0D" w14:paraId="5630540A" w14:textId="77777777" w:rsidTr="00654685">
        <w:trPr>
          <w:trHeight w:val="2967"/>
          <w:jc w:val="center"/>
        </w:trPr>
        <w:tc>
          <w:tcPr>
            <w:tcW w:w="602" w:type="dxa"/>
            <w:tcMar>
              <w:top w:w="0" w:type="dxa"/>
              <w:left w:w="10" w:type="dxa"/>
              <w:bottom w:w="0" w:type="dxa"/>
              <w:right w:w="10" w:type="dxa"/>
            </w:tcMar>
            <w:vAlign w:val="center"/>
          </w:tcPr>
          <w:p w14:paraId="00E4FA27" w14:textId="77777777" w:rsidR="00CA220B" w:rsidRPr="00E71F0D" w:rsidRDefault="00CA220B" w:rsidP="00654685">
            <w:pPr>
              <w:spacing w:line="276" w:lineRule="auto"/>
              <w:jc w:val="center"/>
              <w:rPr>
                <w:rFonts w:ascii="仿宋" w:eastAsia="仿宋" w:hAnsi="仿宋"/>
                <w:sz w:val="24"/>
              </w:rPr>
            </w:pPr>
            <w:r w:rsidRPr="00E71F0D">
              <w:rPr>
                <w:rFonts w:ascii="仿宋" w:eastAsia="仿宋" w:hAnsi="仿宋"/>
                <w:sz w:val="24"/>
              </w:rPr>
              <w:t>1</w:t>
            </w:r>
          </w:p>
        </w:tc>
        <w:tc>
          <w:tcPr>
            <w:tcW w:w="1134" w:type="dxa"/>
            <w:tcMar>
              <w:top w:w="0" w:type="dxa"/>
              <w:left w:w="10" w:type="dxa"/>
              <w:bottom w:w="0" w:type="dxa"/>
              <w:right w:w="10" w:type="dxa"/>
            </w:tcMar>
            <w:vAlign w:val="center"/>
          </w:tcPr>
          <w:p w14:paraId="6B5D52DA" w14:textId="77777777" w:rsidR="00CA220B" w:rsidRPr="00E71F0D" w:rsidRDefault="00CA220B" w:rsidP="00654685">
            <w:pPr>
              <w:spacing w:line="276" w:lineRule="auto"/>
              <w:jc w:val="center"/>
              <w:rPr>
                <w:rFonts w:ascii="仿宋" w:eastAsia="仿宋" w:hAnsi="仿宋"/>
                <w:sz w:val="24"/>
              </w:rPr>
            </w:pPr>
            <w:r w:rsidRPr="00E71F0D">
              <w:rPr>
                <w:rFonts w:ascii="仿宋" w:eastAsia="仿宋" w:hAnsi="仿宋" w:hint="eastAsia"/>
                <w:sz w:val="24"/>
              </w:rPr>
              <w:t>大数据实训管理平台</w:t>
            </w:r>
          </w:p>
        </w:tc>
        <w:tc>
          <w:tcPr>
            <w:tcW w:w="7389" w:type="dxa"/>
            <w:tcMar>
              <w:top w:w="0" w:type="dxa"/>
              <w:left w:w="10" w:type="dxa"/>
              <w:bottom w:w="0" w:type="dxa"/>
              <w:right w:w="10" w:type="dxa"/>
            </w:tcMar>
            <w:vAlign w:val="center"/>
          </w:tcPr>
          <w:p w14:paraId="7640673C" w14:textId="77777777" w:rsidR="00CA220B" w:rsidRPr="00E71F0D" w:rsidRDefault="00CA220B" w:rsidP="00654685">
            <w:pPr>
              <w:jc w:val="left"/>
              <w:rPr>
                <w:rFonts w:ascii="仿宋" w:eastAsia="仿宋" w:hAnsi="仿宋"/>
                <w:b/>
                <w:sz w:val="24"/>
              </w:rPr>
            </w:pPr>
            <w:r w:rsidRPr="00E71F0D">
              <w:rPr>
                <w:rFonts w:ascii="仿宋" w:eastAsia="仿宋" w:hAnsi="仿宋" w:hint="eastAsia"/>
                <w:b/>
                <w:sz w:val="24"/>
              </w:rPr>
              <w:t>一</w:t>
            </w:r>
            <w:r w:rsidRPr="00E71F0D">
              <w:rPr>
                <w:rFonts w:ascii="仿宋" w:eastAsia="仿宋" w:hAnsi="仿宋"/>
                <w:b/>
                <w:sz w:val="24"/>
              </w:rPr>
              <w:t>、</w:t>
            </w:r>
            <w:r w:rsidRPr="00E71F0D">
              <w:rPr>
                <w:rFonts w:ascii="仿宋" w:eastAsia="仿宋" w:hAnsi="仿宋" w:hint="eastAsia"/>
                <w:b/>
                <w:sz w:val="24"/>
              </w:rPr>
              <w:t>基础模块：</w:t>
            </w:r>
          </w:p>
          <w:p w14:paraId="1FC55FB6" w14:textId="77777777" w:rsidR="00CA220B" w:rsidRPr="00E71F0D" w:rsidRDefault="00CA220B" w:rsidP="00654685">
            <w:pPr>
              <w:jc w:val="left"/>
              <w:rPr>
                <w:rFonts w:ascii="仿宋" w:eastAsia="仿宋" w:hAnsi="仿宋"/>
                <w:sz w:val="24"/>
              </w:rPr>
            </w:pPr>
            <w:r w:rsidRPr="00E71F0D">
              <w:rPr>
                <w:rFonts w:ascii="仿宋" w:eastAsia="仿宋" w:hAnsi="仿宋" w:hint="eastAsia"/>
                <w:sz w:val="24"/>
              </w:rPr>
              <w:t>1、采用B/S架构，即浏览器/服务器架构。</w:t>
            </w:r>
          </w:p>
          <w:p w14:paraId="71F586C8" w14:textId="77777777" w:rsidR="00CA220B" w:rsidRPr="00E71F0D" w:rsidRDefault="00CA220B" w:rsidP="00654685">
            <w:pPr>
              <w:jc w:val="left"/>
              <w:rPr>
                <w:rFonts w:ascii="仿宋" w:eastAsia="仿宋" w:hAnsi="仿宋"/>
                <w:sz w:val="24"/>
              </w:rPr>
            </w:pPr>
            <w:r w:rsidRPr="00E71F0D">
              <w:rPr>
                <w:rFonts w:ascii="仿宋" w:eastAsia="仿宋" w:hAnsi="仿宋" w:hint="eastAsia"/>
                <w:sz w:val="24"/>
              </w:rPr>
              <w:t>2、支持用户角色和权限区分。分为管理员、教师、助教和学生共四种角色。不同角色提供不同的权限。</w:t>
            </w:r>
          </w:p>
          <w:p w14:paraId="7340934D" w14:textId="77777777" w:rsidR="00CA220B" w:rsidRPr="00E71F0D" w:rsidRDefault="00CA220B" w:rsidP="00654685">
            <w:pPr>
              <w:jc w:val="left"/>
              <w:rPr>
                <w:rFonts w:ascii="仿宋" w:eastAsia="仿宋" w:hAnsi="仿宋"/>
                <w:sz w:val="24"/>
              </w:rPr>
            </w:pPr>
            <w:r w:rsidRPr="00E71F0D">
              <w:rPr>
                <w:rFonts w:ascii="仿宋" w:eastAsia="仿宋" w:hAnsi="仿宋" w:hint="eastAsia"/>
                <w:sz w:val="24"/>
              </w:rPr>
              <w:t>3、支持管理员管理平台所有课程、题库、实训环境、实训数据。</w:t>
            </w:r>
          </w:p>
          <w:p w14:paraId="0F5FD980" w14:textId="77777777" w:rsidR="00CA220B" w:rsidRPr="00E71F0D" w:rsidRDefault="00CA220B" w:rsidP="00654685">
            <w:pPr>
              <w:jc w:val="left"/>
              <w:rPr>
                <w:rFonts w:ascii="仿宋" w:eastAsia="仿宋" w:hAnsi="仿宋"/>
                <w:sz w:val="24"/>
              </w:rPr>
            </w:pPr>
            <w:r w:rsidRPr="00E71F0D">
              <w:rPr>
                <w:rFonts w:ascii="仿宋" w:eastAsia="仿宋" w:hAnsi="仿宋" w:hint="eastAsia"/>
                <w:sz w:val="24"/>
              </w:rPr>
              <w:t>4、支持管理员管理平台所有专业、班级、用户。</w:t>
            </w:r>
          </w:p>
          <w:p w14:paraId="6B27C5F6" w14:textId="77777777" w:rsidR="00CA220B" w:rsidRPr="00E71F0D" w:rsidRDefault="00CA220B" w:rsidP="00654685">
            <w:pPr>
              <w:jc w:val="left"/>
              <w:rPr>
                <w:rFonts w:ascii="仿宋" w:eastAsia="仿宋" w:hAnsi="仿宋"/>
                <w:sz w:val="24"/>
              </w:rPr>
            </w:pPr>
            <w:r w:rsidRPr="00E71F0D">
              <w:rPr>
                <w:rFonts w:ascii="仿宋" w:eastAsia="仿宋" w:hAnsi="仿宋" w:hint="eastAsia"/>
                <w:sz w:val="24"/>
              </w:rPr>
              <w:t>5、支持教师创建学生账户。</w:t>
            </w:r>
          </w:p>
          <w:p w14:paraId="6FE24CA0" w14:textId="77777777" w:rsidR="00CA220B" w:rsidRPr="00E71F0D" w:rsidRDefault="00CA220B" w:rsidP="00654685">
            <w:pPr>
              <w:jc w:val="left"/>
              <w:rPr>
                <w:rFonts w:ascii="仿宋" w:eastAsia="仿宋" w:hAnsi="仿宋"/>
                <w:sz w:val="24"/>
              </w:rPr>
            </w:pPr>
            <w:r w:rsidRPr="00E71F0D">
              <w:rPr>
                <w:rFonts w:ascii="仿宋" w:eastAsia="仿宋" w:hAnsi="仿宋" w:hint="eastAsia"/>
                <w:sz w:val="24"/>
              </w:rPr>
              <w:t>6、支持教师自主创建课程，添加课程资源，添加学生为课程成员。</w:t>
            </w:r>
          </w:p>
          <w:p w14:paraId="57A28372" w14:textId="77777777" w:rsidR="00CA220B" w:rsidRPr="00E71F0D" w:rsidRDefault="00CA220B" w:rsidP="00654685">
            <w:pPr>
              <w:jc w:val="left"/>
              <w:rPr>
                <w:rFonts w:ascii="仿宋" w:eastAsia="仿宋" w:hAnsi="仿宋"/>
                <w:sz w:val="24"/>
              </w:rPr>
            </w:pPr>
            <w:r w:rsidRPr="00E71F0D">
              <w:rPr>
                <w:rFonts w:ascii="仿宋" w:eastAsia="仿宋" w:hAnsi="仿宋" w:hint="eastAsia"/>
                <w:sz w:val="24"/>
              </w:rPr>
              <w:t>7、支持教师布置作业和考试，统一管理成绩。</w:t>
            </w:r>
          </w:p>
          <w:p w14:paraId="109986DB" w14:textId="77777777" w:rsidR="00CA220B" w:rsidRPr="00E71F0D" w:rsidRDefault="00CA220B" w:rsidP="00654685">
            <w:pPr>
              <w:jc w:val="left"/>
              <w:rPr>
                <w:rFonts w:ascii="仿宋" w:eastAsia="仿宋" w:hAnsi="仿宋"/>
                <w:sz w:val="24"/>
              </w:rPr>
            </w:pPr>
            <w:r w:rsidRPr="00E71F0D">
              <w:rPr>
                <w:rFonts w:ascii="仿宋" w:eastAsia="仿宋" w:hAnsi="仿宋" w:hint="eastAsia"/>
                <w:sz w:val="24"/>
              </w:rPr>
              <w:t>8、支持学生参加课程学习，参与实训，提交报告，查看成绩。</w:t>
            </w:r>
          </w:p>
          <w:p w14:paraId="6CD73C40" w14:textId="77777777" w:rsidR="00CA220B" w:rsidRPr="00E71F0D" w:rsidRDefault="00CA220B" w:rsidP="00654685">
            <w:pPr>
              <w:jc w:val="left"/>
              <w:rPr>
                <w:rFonts w:ascii="仿宋" w:eastAsia="仿宋" w:hAnsi="仿宋"/>
                <w:b/>
                <w:sz w:val="24"/>
              </w:rPr>
            </w:pPr>
            <w:r w:rsidRPr="00E71F0D">
              <w:rPr>
                <w:rFonts w:ascii="仿宋" w:eastAsia="仿宋" w:hAnsi="仿宋" w:hint="eastAsia"/>
                <w:b/>
                <w:sz w:val="24"/>
              </w:rPr>
              <w:t>二</w:t>
            </w:r>
            <w:r w:rsidRPr="00E71F0D">
              <w:rPr>
                <w:rFonts w:ascii="仿宋" w:eastAsia="仿宋" w:hAnsi="仿宋"/>
                <w:b/>
                <w:sz w:val="24"/>
              </w:rPr>
              <w:t>、</w:t>
            </w:r>
            <w:r w:rsidRPr="00E71F0D">
              <w:rPr>
                <w:rFonts w:ascii="仿宋" w:eastAsia="仿宋" w:hAnsi="仿宋" w:hint="eastAsia"/>
                <w:b/>
                <w:sz w:val="24"/>
              </w:rPr>
              <w:t>平台首页：</w:t>
            </w:r>
          </w:p>
          <w:p w14:paraId="182F4209" w14:textId="77777777" w:rsidR="00CA220B" w:rsidRPr="00E71F0D" w:rsidRDefault="00CA220B" w:rsidP="00654685">
            <w:pPr>
              <w:jc w:val="left"/>
              <w:rPr>
                <w:rFonts w:ascii="仿宋" w:eastAsia="仿宋" w:hAnsi="仿宋"/>
                <w:sz w:val="24"/>
              </w:rPr>
            </w:pPr>
            <w:r w:rsidRPr="00E71F0D">
              <w:rPr>
                <w:rFonts w:ascii="仿宋" w:eastAsia="仿宋" w:hAnsi="仿宋" w:hint="eastAsia"/>
                <w:sz w:val="24"/>
              </w:rPr>
              <w:t>1、支持播放轮播图。</w:t>
            </w:r>
          </w:p>
          <w:p w14:paraId="68052491" w14:textId="77777777" w:rsidR="00CA220B" w:rsidRPr="00E71F0D" w:rsidRDefault="00CA220B" w:rsidP="00654685">
            <w:pPr>
              <w:jc w:val="left"/>
              <w:rPr>
                <w:rFonts w:ascii="仿宋" w:eastAsia="仿宋" w:hAnsi="仿宋"/>
                <w:sz w:val="24"/>
              </w:rPr>
            </w:pPr>
            <w:r w:rsidRPr="00E71F0D">
              <w:rPr>
                <w:rFonts w:ascii="仿宋" w:eastAsia="仿宋" w:hAnsi="仿宋" w:hint="eastAsia"/>
                <w:sz w:val="24"/>
              </w:rPr>
              <w:t>2、支持对课程分类展现，每类默认展现固定数量。</w:t>
            </w:r>
          </w:p>
          <w:p w14:paraId="2858AB97" w14:textId="77777777" w:rsidR="00CA220B" w:rsidRPr="00E71F0D" w:rsidRDefault="00CA220B" w:rsidP="00654685">
            <w:pPr>
              <w:jc w:val="left"/>
              <w:rPr>
                <w:rFonts w:ascii="仿宋" w:eastAsia="仿宋" w:hAnsi="仿宋"/>
                <w:sz w:val="24"/>
              </w:rPr>
            </w:pPr>
            <w:r w:rsidRPr="00E71F0D">
              <w:rPr>
                <w:rFonts w:ascii="仿宋" w:eastAsia="仿宋" w:hAnsi="仿宋" w:hint="eastAsia"/>
                <w:sz w:val="24"/>
              </w:rPr>
              <w:t>3、支持展现全部课程。</w:t>
            </w:r>
          </w:p>
          <w:p w14:paraId="6CBB7C52" w14:textId="77777777" w:rsidR="00CA220B" w:rsidRPr="00E71F0D" w:rsidRDefault="00CA220B" w:rsidP="00654685">
            <w:pPr>
              <w:jc w:val="left"/>
              <w:rPr>
                <w:rFonts w:ascii="仿宋" w:eastAsia="仿宋" w:hAnsi="仿宋"/>
                <w:b/>
                <w:sz w:val="24"/>
              </w:rPr>
            </w:pPr>
            <w:r w:rsidRPr="00E71F0D">
              <w:rPr>
                <w:rFonts w:ascii="仿宋" w:eastAsia="仿宋" w:hAnsi="仿宋" w:hint="eastAsia"/>
                <w:b/>
                <w:sz w:val="24"/>
              </w:rPr>
              <w:t>三</w:t>
            </w:r>
            <w:r w:rsidRPr="00E71F0D">
              <w:rPr>
                <w:rFonts w:ascii="仿宋" w:eastAsia="仿宋" w:hAnsi="仿宋"/>
                <w:b/>
                <w:sz w:val="24"/>
              </w:rPr>
              <w:t>、</w:t>
            </w:r>
            <w:r w:rsidRPr="00E71F0D">
              <w:rPr>
                <w:rFonts w:ascii="仿宋" w:eastAsia="仿宋" w:hAnsi="仿宋" w:hint="eastAsia"/>
                <w:b/>
                <w:sz w:val="24"/>
              </w:rPr>
              <w:t>实训中心：</w:t>
            </w:r>
          </w:p>
          <w:p w14:paraId="6F9D4607"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▲提供“学情概览”模块，学生可查看个人学情，至少包含：学习活跃度、实训强度，教师可查看整体学生的学习情况，至少包含班级学习活跃度、班级实训强度、作业概览、考试概览。</w:t>
            </w:r>
            <w:r w:rsidRPr="00E71F0D">
              <w:rPr>
                <w:rFonts w:ascii="仿宋" w:eastAsia="仿宋" w:hAnsi="仿宋" w:hint="eastAsia"/>
                <w:b/>
                <w:bCs/>
                <w:sz w:val="24"/>
              </w:rPr>
              <w:t>（须提供产品功能截图加盖制造商公章）</w:t>
            </w:r>
          </w:p>
          <w:p w14:paraId="7F947EA3"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支持创建课程，课程设置和信息包括：课程名称、课程类别、显示设置等；</w:t>
            </w:r>
            <w:r w:rsidRPr="00E71F0D">
              <w:rPr>
                <w:rFonts w:ascii="仿宋" w:eastAsia="仿宋" w:hAnsi="仿宋"/>
                <w:bCs/>
                <w:sz w:val="24"/>
              </w:rPr>
              <w:t>支持自定义课程简介，上传</w:t>
            </w:r>
            <w:r w:rsidRPr="00E71F0D">
              <w:rPr>
                <w:rFonts w:ascii="仿宋" w:eastAsia="仿宋" w:hAnsi="仿宋" w:hint="eastAsia"/>
                <w:bCs/>
                <w:sz w:val="24"/>
              </w:rPr>
              <w:t>视频、P</w:t>
            </w:r>
            <w:r w:rsidRPr="00E71F0D">
              <w:rPr>
                <w:rFonts w:ascii="仿宋" w:eastAsia="仿宋" w:hAnsi="仿宋"/>
                <w:bCs/>
                <w:sz w:val="24"/>
              </w:rPr>
              <w:t>PT</w:t>
            </w:r>
            <w:r w:rsidRPr="00E71F0D">
              <w:rPr>
                <w:rFonts w:ascii="仿宋" w:eastAsia="仿宋" w:hAnsi="仿宋" w:hint="eastAsia"/>
                <w:bCs/>
                <w:sz w:val="24"/>
              </w:rPr>
              <w:t>、实训指导书等。</w:t>
            </w:r>
          </w:p>
          <w:p w14:paraId="7ECB3C68"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支持在线查看P</w:t>
            </w:r>
            <w:r w:rsidRPr="00E71F0D">
              <w:rPr>
                <w:rFonts w:ascii="仿宋" w:eastAsia="仿宋" w:hAnsi="仿宋"/>
                <w:bCs/>
                <w:sz w:val="24"/>
              </w:rPr>
              <w:t>PT</w:t>
            </w:r>
            <w:r w:rsidRPr="00E71F0D">
              <w:rPr>
                <w:rFonts w:ascii="仿宋" w:eastAsia="仿宋" w:hAnsi="仿宋" w:hint="eastAsia"/>
                <w:bCs/>
                <w:sz w:val="24"/>
              </w:rPr>
              <w:t>、视频、实训指导书、数据、代码；支持学生在讨论区和聊天室中交流讨论问题。</w:t>
            </w:r>
          </w:p>
          <w:p w14:paraId="55D95219"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▲支持报告式作业。</w:t>
            </w:r>
            <w:r w:rsidRPr="00E71F0D">
              <w:rPr>
                <w:rFonts w:ascii="仿宋" w:eastAsia="仿宋" w:hAnsi="仿宋" w:cs="宋体" w:hint="eastAsia"/>
                <w:bCs/>
                <w:color w:val="000000" w:themeColor="text1"/>
                <w:sz w:val="24"/>
              </w:rPr>
              <w:t>支持作业报告模板设置，教师设置报告需要收集的学生个人系统信息，包括姓名、学号、专业、班级等，教师也可根据教学需求配置需要收集的报告信息，如实验编号、手机号等；报告正文可设置学生编辑权限，支持设置学生不可编辑区域内容，学生无法进行编辑修改。</w:t>
            </w:r>
            <w:r w:rsidRPr="00EA0840">
              <w:rPr>
                <w:rFonts w:ascii="仿宋" w:eastAsia="仿宋" w:hAnsi="仿宋" w:hint="eastAsia"/>
                <w:b/>
                <w:bCs/>
                <w:sz w:val="24"/>
              </w:rPr>
              <w:t>（</w:t>
            </w:r>
            <w:r w:rsidRPr="00EA0840">
              <w:rPr>
                <w:rFonts w:ascii="仿宋" w:eastAsia="仿宋" w:hAnsi="仿宋" w:cs="宋体" w:hint="eastAsia"/>
                <w:b/>
                <w:sz w:val="24"/>
              </w:rPr>
              <w:t>提供真实</w:t>
            </w:r>
            <w:r w:rsidRPr="00EA0840">
              <w:rPr>
                <w:rFonts w:ascii="仿宋" w:eastAsia="仿宋" w:hAnsi="仿宋" w:cs="宋体"/>
                <w:b/>
                <w:sz w:val="24"/>
              </w:rPr>
              <w:t>产品的</w:t>
            </w:r>
            <w:r w:rsidRPr="00EA0840">
              <w:rPr>
                <w:rFonts w:ascii="仿宋" w:eastAsia="仿宋" w:hAnsi="仿宋" w:cs="宋体" w:hint="eastAsia"/>
                <w:b/>
                <w:sz w:val="24"/>
              </w:rPr>
              <w:t>功能</w:t>
            </w:r>
            <w:r w:rsidRPr="00EA0840">
              <w:rPr>
                <w:rFonts w:ascii="仿宋" w:eastAsia="仿宋" w:hAnsi="仿宋" w:cs="宋体"/>
                <w:b/>
                <w:sz w:val="24"/>
              </w:rPr>
              <w:t>视频演示</w:t>
            </w:r>
            <w:r w:rsidRPr="00EA0840">
              <w:rPr>
                <w:rFonts w:ascii="仿宋" w:eastAsia="仿宋" w:hAnsi="仿宋" w:hint="eastAsia"/>
                <w:b/>
                <w:bCs/>
                <w:sz w:val="24"/>
              </w:rPr>
              <w:t>）</w:t>
            </w:r>
          </w:p>
          <w:p w14:paraId="0D2F6DB7"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支持编程式作业。支持教师设置Python或J</w:t>
            </w:r>
            <w:r w:rsidRPr="00E71F0D">
              <w:rPr>
                <w:rFonts w:ascii="仿宋" w:eastAsia="仿宋" w:hAnsi="仿宋"/>
                <w:bCs/>
                <w:sz w:val="24"/>
              </w:rPr>
              <w:t>ava</w:t>
            </w:r>
            <w:r w:rsidRPr="00E71F0D">
              <w:rPr>
                <w:rFonts w:ascii="仿宋" w:eastAsia="仿宋" w:hAnsi="仿宋" w:hint="eastAsia"/>
                <w:bCs/>
                <w:sz w:val="24"/>
              </w:rPr>
              <w:t>语言编程题目，系统自动评判代码输出结果。编程式作业的题目支持同步至“题库管</w:t>
            </w:r>
            <w:r w:rsidRPr="00E71F0D">
              <w:rPr>
                <w:rFonts w:ascii="仿宋" w:eastAsia="仿宋" w:hAnsi="仿宋" w:hint="eastAsia"/>
                <w:bCs/>
                <w:sz w:val="24"/>
              </w:rPr>
              <w:lastRenderedPageBreak/>
              <w:t>理”模块中，创建新作业时，支持选择题库中的编程题。</w:t>
            </w:r>
          </w:p>
          <w:p w14:paraId="6F90B6C8"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支持添加课程测验或考试，为考试添加新试题或从题库中批量选择填空、问答等试题，支持学生在线考试，系统对客观题实现自动评分。</w:t>
            </w:r>
          </w:p>
          <w:p w14:paraId="1DC1046E"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支持统一管理课程考试，批阅学生提交的答卷，并查看考试分析报表，支持以c</w:t>
            </w:r>
            <w:r w:rsidRPr="00E71F0D">
              <w:rPr>
                <w:rFonts w:ascii="仿宋" w:eastAsia="仿宋" w:hAnsi="仿宋"/>
                <w:bCs/>
                <w:sz w:val="24"/>
              </w:rPr>
              <w:t>sv</w:t>
            </w:r>
            <w:r w:rsidRPr="00E71F0D">
              <w:rPr>
                <w:rFonts w:ascii="仿宋" w:eastAsia="仿宋" w:hAnsi="仿宋" w:hint="eastAsia"/>
                <w:bCs/>
                <w:sz w:val="24"/>
              </w:rPr>
              <w:t>、xlsx等格式下载学生成绩表。</w:t>
            </w:r>
          </w:p>
          <w:p w14:paraId="10D3A77C"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支持所有教学资源设置访问权限，指定资源对学生进行隐藏，隐藏后学生无法查看。</w:t>
            </w:r>
          </w:p>
          <w:p w14:paraId="22CD0A61"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支持按照班别对学生选课，灵活设置课程角色为助教或学生、设置学习时长限制等。</w:t>
            </w:r>
          </w:p>
          <w:p w14:paraId="2F13E5E9"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支持统一管理课程中所有作业、测验、考试的成绩。</w:t>
            </w:r>
          </w:p>
          <w:p w14:paraId="2967D7BD"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支持统一管理实训作业报告，对实训报告进行创建、批阅、编辑、下载、删除等批量操作；支持压缩包形式下载多份报告，并且将实训报告自动转为</w:t>
            </w:r>
            <w:r w:rsidRPr="00E71F0D">
              <w:rPr>
                <w:rFonts w:ascii="仿宋" w:eastAsia="仿宋" w:hAnsi="仿宋"/>
                <w:bCs/>
                <w:sz w:val="24"/>
              </w:rPr>
              <w:t>doc格式文件</w:t>
            </w:r>
            <w:r w:rsidRPr="00E71F0D">
              <w:rPr>
                <w:rFonts w:ascii="仿宋" w:eastAsia="仿宋" w:hAnsi="仿宋" w:hint="eastAsia"/>
                <w:bCs/>
                <w:sz w:val="24"/>
              </w:rPr>
              <w:t>。</w:t>
            </w:r>
          </w:p>
          <w:p w14:paraId="0FCC3B10"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▲提供“实训数据”模块，包含公共数据、我的数据和标签管理。支持上传、编辑、复制、查看、下载数据集，设置数据集的标签、有效期、公开状态、封面、简介等。</w:t>
            </w:r>
            <w:r w:rsidRPr="00EA0840">
              <w:rPr>
                <w:rFonts w:ascii="仿宋" w:eastAsia="仿宋" w:hAnsi="仿宋" w:hint="eastAsia"/>
                <w:b/>
                <w:bCs/>
                <w:sz w:val="24"/>
              </w:rPr>
              <w:t>（</w:t>
            </w:r>
            <w:r w:rsidRPr="00EA0840">
              <w:rPr>
                <w:rFonts w:ascii="仿宋" w:eastAsia="仿宋" w:hAnsi="仿宋" w:cs="宋体" w:hint="eastAsia"/>
                <w:b/>
                <w:sz w:val="24"/>
              </w:rPr>
              <w:t>提供真实</w:t>
            </w:r>
            <w:r w:rsidRPr="00EA0840">
              <w:rPr>
                <w:rFonts w:ascii="仿宋" w:eastAsia="仿宋" w:hAnsi="仿宋" w:cs="宋体"/>
                <w:b/>
                <w:sz w:val="24"/>
              </w:rPr>
              <w:t>产品的</w:t>
            </w:r>
            <w:r w:rsidRPr="00EA0840">
              <w:rPr>
                <w:rFonts w:ascii="仿宋" w:eastAsia="仿宋" w:hAnsi="仿宋" w:cs="宋体" w:hint="eastAsia"/>
                <w:b/>
                <w:sz w:val="24"/>
              </w:rPr>
              <w:t>功能</w:t>
            </w:r>
            <w:r w:rsidRPr="00EA0840">
              <w:rPr>
                <w:rFonts w:ascii="仿宋" w:eastAsia="仿宋" w:hAnsi="仿宋" w:cs="宋体"/>
                <w:b/>
                <w:sz w:val="24"/>
              </w:rPr>
              <w:t>视频演示</w:t>
            </w:r>
            <w:r w:rsidRPr="00EA0840">
              <w:rPr>
                <w:rFonts w:ascii="仿宋" w:eastAsia="仿宋" w:hAnsi="仿宋" w:hint="eastAsia"/>
                <w:b/>
                <w:bCs/>
                <w:sz w:val="24"/>
              </w:rPr>
              <w:t>）</w:t>
            </w:r>
          </w:p>
          <w:p w14:paraId="2902A0A4"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▲提供“题库管理”模块。支持根据对每个课程进行题库管理，可对课程创建、导入、导出、预览题目，并查看每门课程的题库信息。题库中的题库可应用于课程考试和编程式作业。</w:t>
            </w:r>
            <w:r w:rsidRPr="00E71F0D">
              <w:rPr>
                <w:rFonts w:ascii="仿宋" w:eastAsia="仿宋" w:hAnsi="仿宋" w:hint="eastAsia"/>
                <w:b/>
                <w:bCs/>
                <w:sz w:val="24"/>
              </w:rPr>
              <w:t>（须提供产品功能截图加盖制造商公章）</w:t>
            </w:r>
          </w:p>
          <w:p w14:paraId="64D98686" w14:textId="77777777" w:rsidR="00CA220B" w:rsidRPr="00E71F0D"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▲支持课程备份，</w:t>
            </w:r>
            <w:r w:rsidRPr="00E71F0D">
              <w:rPr>
                <w:rFonts w:ascii="仿宋" w:eastAsia="仿宋" w:hAnsi="仿宋"/>
                <w:bCs/>
                <w:sz w:val="24"/>
              </w:rPr>
              <w:t>以列表方式展现平台所有课程，显示信息包括课程名称、创建时间、授课教师。对课程进行全选，批量备份课程</w:t>
            </w:r>
            <w:r w:rsidRPr="00E71F0D">
              <w:rPr>
                <w:rFonts w:ascii="仿宋" w:eastAsia="仿宋" w:hAnsi="仿宋" w:hint="eastAsia"/>
                <w:bCs/>
                <w:sz w:val="24"/>
              </w:rPr>
              <w:t>；</w:t>
            </w:r>
            <w:r w:rsidRPr="00E71F0D">
              <w:rPr>
                <w:rFonts w:ascii="仿宋" w:eastAsia="仿宋" w:hAnsi="仿宋"/>
                <w:bCs/>
                <w:sz w:val="24"/>
              </w:rPr>
              <w:t>课程还原，以列表方式展现所有课程备份文件，显示信息包括文件名、时间、大小。对备份文件进行全选，批量删除备份文件</w:t>
            </w:r>
            <w:r w:rsidRPr="00E71F0D">
              <w:rPr>
                <w:rFonts w:ascii="仿宋" w:eastAsia="仿宋" w:hAnsi="仿宋" w:hint="eastAsia"/>
                <w:bCs/>
                <w:sz w:val="24"/>
              </w:rPr>
              <w:t>。</w:t>
            </w:r>
            <w:r w:rsidRPr="00E71F0D">
              <w:rPr>
                <w:rFonts w:ascii="仿宋" w:eastAsia="仿宋" w:hAnsi="仿宋" w:hint="eastAsia"/>
                <w:b/>
                <w:bCs/>
                <w:sz w:val="24"/>
              </w:rPr>
              <w:t>（须提供产品功能截图加盖制造商公章）</w:t>
            </w:r>
          </w:p>
          <w:p w14:paraId="080A9F72" w14:textId="77777777" w:rsidR="00CA220B"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bCs/>
                <w:sz w:val="24"/>
              </w:rPr>
              <w:t>支持课程</w:t>
            </w:r>
            <w:r w:rsidRPr="00E71F0D">
              <w:rPr>
                <w:rFonts w:ascii="仿宋" w:eastAsia="仿宋" w:hAnsi="仿宋" w:hint="eastAsia"/>
                <w:bCs/>
                <w:sz w:val="24"/>
              </w:rPr>
              <w:t>类别及课程</w:t>
            </w:r>
            <w:r w:rsidRPr="00E71F0D">
              <w:rPr>
                <w:rFonts w:ascii="仿宋" w:eastAsia="仿宋" w:hAnsi="仿宋"/>
                <w:bCs/>
                <w:sz w:val="24"/>
              </w:rPr>
              <w:t>管理</w:t>
            </w:r>
            <w:r w:rsidRPr="00E71F0D">
              <w:rPr>
                <w:rFonts w:ascii="仿宋" w:eastAsia="仿宋" w:hAnsi="仿宋" w:hint="eastAsia"/>
                <w:bCs/>
                <w:sz w:val="24"/>
              </w:rPr>
              <w:t>，支持课程增删改查及批量排序操作，支持隐藏课程，隐藏后学生无课程访问权限。</w:t>
            </w:r>
          </w:p>
          <w:p w14:paraId="1A9386F2" w14:textId="77777777" w:rsidR="00CA220B" w:rsidRPr="00EA0840" w:rsidRDefault="00CA220B" w:rsidP="00654685">
            <w:pPr>
              <w:widowControl/>
              <w:numPr>
                <w:ilvl w:val="0"/>
                <w:numId w:val="47"/>
              </w:numPr>
              <w:ind w:left="420" w:hanging="420"/>
              <w:contextualSpacing/>
              <w:rPr>
                <w:rFonts w:ascii="仿宋" w:eastAsia="仿宋" w:hAnsi="仿宋"/>
                <w:bCs/>
                <w:sz w:val="24"/>
              </w:rPr>
            </w:pPr>
            <w:r w:rsidRPr="00E71F0D">
              <w:rPr>
                <w:rFonts w:ascii="仿宋" w:eastAsia="仿宋" w:hAnsi="仿宋" w:hint="eastAsia"/>
                <w:bCs/>
                <w:sz w:val="24"/>
              </w:rPr>
              <w:t>▲</w:t>
            </w:r>
            <w:r w:rsidRPr="00EA0840">
              <w:rPr>
                <w:rFonts w:ascii="仿宋" w:eastAsia="仿宋" w:hAnsi="仿宋" w:hint="eastAsia"/>
                <w:bCs/>
                <w:sz w:val="24"/>
              </w:rPr>
              <w:t>支持设置课程为模板，一键复制模板中的课程介绍、教学资源、实训训练、实训作业、课程考试、学习交流和扩展资源模块内容，快速创建一门新课，方便教师之间共享课程资源。</w:t>
            </w:r>
            <w:r w:rsidRPr="00EA0840">
              <w:rPr>
                <w:rFonts w:ascii="仿宋" w:eastAsia="仿宋" w:hAnsi="仿宋" w:hint="eastAsia"/>
                <w:b/>
                <w:bCs/>
                <w:sz w:val="24"/>
              </w:rPr>
              <w:t>（</w:t>
            </w:r>
            <w:r w:rsidRPr="00EA0840">
              <w:rPr>
                <w:rFonts w:ascii="仿宋" w:eastAsia="仿宋" w:hAnsi="仿宋" w:cs="宋体" w:hint="eastAsia"/>
                <w:b/>
                <w:sz w:val="24"/>
              </w:rPr>
              <w:t>提供真实</w:t>
            </w:r>
            <w:r w:rsidRPr="00EA0840">
              <w:rPr>
                <w:rFonts w:ascii="仿宋" w:eastAsia="仿宋" w:hAnsi="仿宋" w:cs="宋体"/>
                <w:b/>
                <w:sz w:val="24"/>
              </w:rPr>
              <w:t>产品的</w:t>
            </w:r>
            <w:r w:rsidRPr="00EA0840">
              <w:rPr>
                <w:rFonts w:ascii="仿宋" w:eastAsia="仿宋" w:hAnsi="仿宋" w:cs="宋体" w:hint="eastAsia"/>
                <w:b/>
                <w:sz w:val="24"/>
              </w:rPr>
              <w:t>功能</w:t>
            </w:r>
            <w:r w:rsidRPr="00EA0840">
              <w:rPr>
                <w:rFonts w:ascii="仿宋" w:eastAsia="仿宋" w:hAnsi="仿宋" w:cs="宋体"/>
                <w:b/>
                <w:sz w:val="24"/>
              </w:rPr>
              <w:t>视频演示</w:t>
            </w:r>
            <w:r w:rsidRPr="00EA0840">
              <w:rPr>
                <w:rFonts w:ascii="仿宋" w:eastAsia="仿宋" w:hAnsi="仿宋" w:hint="eastAsia"/>
                <w:b/>
                <w:bCs/>
                <w:sz w:val="24"/>
              </w:rPr>
              <w:t>）</w:t>
            </w:r>
          </w:p>
          <w:p w14:paraId="28ACC40A" w14:textId="77777777" w:rsidR="00CA220B" w:rsidRPr="00E71F0D" w:rsidRDefault="00CA220B" w:rsidP="00654685">
            <w:pPr>
              <w:widowControl/>
              <w:contextualSpacing/>
              <w:rPr>
                <w:rFonts w:ascii="仿宋" w:eastAsia="仿宋" w:hAnsi="仿宋"/>
                <w:b/>
                <w:sz w:val="24"/>
              </w:rPr>
            </w:pPr>
            <w:r w:rsidRPr="00E71F0D">
              <w:rPr>
                <w:rFonts w:ascii="仿宋" w:eastAsia="仿宋" w:hAnsi="仿宋" w:hint="eastAsia"/>
                <w:b/>
                <w:sz w:val="24"/>
              </w:rPr>
              <w:t>四、资源中心</w:t>
            </w:r>
          </w:p>
          <w:p w14:paraId="06E96A1C" w14:textId="77777777" w:rsidR="00CA220B" w:rsidRPr="00E71F0D" w:rsidRDefault="00CA220B" w:rsidP="00654685">
            <w:pPr>
              <w:widowControl/>
              <w:contextualSpacing/>
              <w:rPr>
                <w:rFonts w:ascii="仿宋" w:eastAsia="仿宋" w:hAnsi="仿宋"/>
                <w:bCs/>
                <w:sz w:val="24"/>
              </w:rPr>
            </w:pPr>
            <w:r w:rsidRPr="00E71F0D">
              <w:rPr>
                <w:rFonts w:ascii="仿宋" w:eastAsia="仿宋" w:hAnsi="仿宋"/>
                <w:bCs/>
                <w:sz w:val="24"/>
              </w:rPr>
              <w:t>1</w:t>
            </w:r>
            <w:r w:rsidRPr="00E71F0D">
              <w:rPr>
                <w:rFonts w:ascii="仿宋" w:eastAsia="仿宋" w:hAnsi="仿宋" w:hint="eastAsia"/>
                <w:bCs/>
                <w:sz w:val="24"/>
              </w:rPr>
              <w:t>、支持存储和共享课程相关资源，资源包含：视频、课件、实训指导书和不限制任何格式的工具文件。共享个人资源，其他用户均可复制已公开的资源到个人的资源库中。</w:t>
            </w:r>
          </w:p>
          <w:p w14:paraId="439869AC" w14:textId="77777777" w:rsidR="00CA220B" w:rsidRPr="00E71F0D" w:rsidRDefault="00CA220B" w:rsidP="00654685">
            <w:pPr>
              <w:widowControl/>
              <w:contextualSpacing/>
              <w:rPr>
                <w:rFonts w:ascii="仿宋" w:eastAsia="仿宋" w:hAnsi="仿宋"/>
                <w:bCs/>
                <w:sz w:val="24"/>
              </w:rPr>
            </w:pPr>
            <w:r w:rsidRPr="00E71F0D">
              <w:rPr>
                <w:rFonts w:ascii="仿宋" w:eastAsia="仿宋" w:hAnsi="仿宋" w:hint="eastAsia"/>
                <w:bCs/>
                <w:sz w:val="24"/>
              </w:rPr>
              <w:t>2、课程中上传的资源支持自动同步至个人资源库中。其中，课程“教学资源”中的视频同步至视频库；课程“教学资源”中的课件同步至课件库；课程“实训训练”中的实训指导书同步至实训库；课程“扩展资源”中的文件同步至工具库。</w:t>
            </w:r>
          </w:p>
          <w:p w14:paraId="491AB97C" w14:textId="77777777" w:rsidR="00CA220B" w:rsidRPr="00E71F0D" w:rsidRDefault="00CA220B" w:rsidP="00654685">
            <w:pPr>
              <w:widowControl/>
              <w:contextualSpacing/>
              <w:rPr>
                <w:rFonts w:ascii="仿宋" w:eastAsia="仿宋" w:hAnsi="仿宋"/>
                <w:bCs/>
                <w:sz w:val="24"/>
              </w:rPr>
            </w:pPr>
            <w:r w:rsidRPr="00E71F0D">
              <w:rPr>
                <w:rFonts w:ascii="仿宋" w:eastAsia="仿宋" w:hAnsi="仿宋" w:hint="eastAsia"/>
                <w:bCs/>
                <w:sz w:val="24"/>
              </w:rPr>
              <w:t>3、支持在课程中直接使用资源库中已有的资源，无须重复上传。</w:t>
            </w:r>
          </w:p>
          <w:p w14:paraId="214AA743" w14:textId="77777777" w:rsidR="00CA220B" w:rsidRPr="00E71F0D" w:rsidRDefault="00CA220B" w:rsidP="00654685">
            <w:pPr>
              <w:jc w:val="left"/>
              <w:rPr>
                <w:rFonts w:ascii="仿宋" w:eastAsia="仿宋" w:hAnsi="仿宋"/>
                <w:b/>
                <w:sz w:val="24"/>
              </w:rPr>
            </w:pPr>
            <w:r w:rsidRPr="00E71F0D">
              <w:rPr>
                <w:rFonts w:ascii="仿宋" w:eastAsia="仿宋" w:hAnsi="仿宋" w:hint="eastAsia"/>
                <w:b/>
                <w:sz w:val="24"/>
              </w:rPr>
              <w:t>五</w:t>
            </w:r>
            <w:r w:rsidRPr="00E71F0D">
              <w:rPr>
                <w:rFonts w:ascii="仿宋" w:eastAsia="仿宋" w:hAnsi="仿宋"/>
                <w:b/>
                <w:sz w:val="24"/>
              </w:rPr>
              <w:t>、</w:t>
            </w:r>
            <w:r w:rsidRPr="00E71F0D">
              <w:rPr>
                <w:rFonts w:ascii="仿宋" w:eastAsia="仿宋" w:hAnsi="仿宋" w:hint="eastAsia"/>
                <w:b/>
                <w:sz w:val="24"/>
              </w:rPr>
              <w:t>用户中心：</w:t>
            </w:r>
          </w:p>
          <w:p w14:paraId="47FF6751" w14:textId="77777777" w:rsidR="00CA220B" w:rsidRPr="00E71F0D" w:rsidRDefault="00CA220B" w:rsidP="00654685">
            <w:pPr>
              <w:widowControl/>
              <w:contextualSpacing/>
              <w:rPr>
                <w:rFonts w:ascii="仿宋" w:eastAsia="仿宋" w:hAnsi="仿宋"/>
                <w:bCs/>
                <w:sz w:val="24"/>
              </w:rPr>
            </w:pPr>
            <w:r w:rsidRPr="00E71F0D">
              <w:rPr>
                <w:rFonts w:ascii="仿宋" w:eastAsia="仿宋" w:hAnsi="仿宋"/>
                <w:bCs/>
                <w:sz w:val="24"/>
              </w:rPr>
              <w:t>1、</w:t>
            </w:r>
            <w:r w:rsidRPr="00E71F0D">
              <w:rPr>
                <w:rFonts w:ascii="仿宋" w:eastAsia="仿宋" w:hAnsi="仿宋" w:hint="eastAsia"/>
                <w:bCs/>
                <w:sz w:val="24"/>
              </w:rPr>
              <w:t>支持用户管理功能，</w:t>
            </w:r>
            <w:r w:rsidRPr="00E71F0D">
              <w:rPr>
                <w:rFonts w:ascii="仿宋" w:eastAsia="仿宋" w:hAnsi="仿宋"/>
                <w:bCs/>
                <w:sz w:val="24"/>
              </w:rPr>
              <w:t>查看平台所有用户信息，包括姓名、学号、班</w:t>
            </w:r>
            <w:r w:rsidRPr="00E71F0D">
              <w:rPr>
                <w:rFonts w:ascii="仿宋" w:eastAsia="仿宋" w:hAnsi="仿宋"/>
                <w:bCs/>
                <w:sz w:val="24"/>
              </w:rPr>
              <w:lastRenderedPageBreak/>
              <w:t>级、角色。</w:t>
            </w:r>
            <w:r w:rsidRPr="00E71F0D">
              <w:rPr>
                <w:rFonts w:ascii="仿宋" w:eastAsia="仿宋" w:hAnsi="仿宋" w:hint="eastAsia"/>
                <w:bCs/>
                <w:sz w:val="24"/>
              </w:rPr>
              <w:t>支持对用户设置启用</w:t>
            </w:r>
            <w:r w:rsidRPr="00E71F0D">
              <w:rPr>
                <w:rFonts w:ascii="仿宋" w:eastAsia="仿宋" w:hAnsi="仿宋"/>
                <w:bCs/>
                <w:sz w:val="24"/>
              </w:rPr>
              <w:t>/禁用，编辑用户资料，批量选课，重置密码，删除等操作。</w:t>
            </w:r>
          </w:p>
          <w:p w14:paraId="2C2B6E30" w14:textId="77777777" w:rsidR="00CA220B" w:rsidRPr="00E71F0D" w:rsidRDefault="00CA220B" w:rsidP="00654685">
            <w:pPr>
              <w:widowControl/>
              <w:contextualSpacing/>
              <w:rPr>
                <w:rFonts w:ascii="仿宋" w:eastAsia="仿宋" w:hAnsi="仿宋"/>
                <w:bCs/>
                <w:sz w:val="24"/>
              </w:rPr>
            </w:pPr>
            <w:r w:rsidRPr="00E71F0D">
              <w:rPr>
                <w:rFonts w:ascii="仿宋" w:eastAsia="仿宋" w:hAnsi="仿宋"/>
                <w:bCs/>
                <w:sz w:val="24"/>
              </w:rPr>
              <w:t>2</w:t>
            </w:r>
            <w:r w:rsidRPr="00E71F0D">
              <w:rPr>
                <w:rFonts w:ascii="仿宋" w:eastAsia="仿宋" w:hAnsi="仿宋" w:hint="eastAsia"/>
                <w:bCs/>
                <w:sz w:val="24"/>
              </w:rPr>
              <w:t>、</w:t>
            </w:r>
            <w:r w:rsidRPr="00E71F0D">
              <w:rPr>
                <w:rFonts w:ascii="仿宋" w:eastAsia="仿宋" w:hAnsi="仿宋"/>
                <w:bCs/>
                <w:sz w:val="24"/>
              </w:rPr>
              <w:t>支持创建用户</w:t>
            </w:r>
            <w:r w:rsidRPr="00E71F0D">
              <w:rPr>
                <w:rFonts w:ascii="仿宋" w:eastAsia="仿宋" w:hAnsi="仿宋" w:hint="eastAsia"/>
                <w:bCs/>
                <w:sz w:val="24"/>
              </w:rPr>
              <w:t>，创建方式至少包含</w:t>
            </w:r>
            <w:r w:rsidRPr="00E71F0D">
              <w:rPr>
                <w:rFonts w:ascii="仿宋" w:eastAsia="仿宋" w:hAnsi="仿宋"/>
                <w:bCs/>
                <w:sz w:val="24"/>
              </w:rPr>
              <w:t>单个创建</w:t>
            </w:r>
            <w:r w:rsidRPr="00E71F0D">
              <w:rPr>
                <w:rFonts w:ascii="仿宋" w:eastAsia="仿宋" w:hAnsi="仿宋" w:hint="eastAsia"/>
                <w:bCs/>
                <w:sz w:val="24"/>
              </w:rPr>
              <w:t>、批量创建、批量导入；批量导入支持通过</w:t>
            </w:r>
            <w:r w:rsidRPr="00E71F0D">
              <w:rPr>
                <w:rFonts w:ascii="仿宋" w:eastAsia="仿宋" w:hAnsi="仿宋"/>
                <w:bCs/>
                <w:sz w:val="24"/>
              </w:rPr>
              <w:t>csv文件方式上传用户信息至平台，csv文件只需</w:t>
            </w:r>
            <w:r w:rsidRPr="00E71F0D">
              <w:rPr>
                <w:rFonts w:ascii="仿宋" w:eastAsia="仿宋" w:hAnsi="仿宋" w:hint="eastAsia"/>
                <w:bCs/>
                <w:sz w:val="24"/>
              </w:rPr>
              <w:t>填写</w:t>
            </w:r>
            <w:r w:rsidRPr="00E71F0D">
              <w:rPr>
                <w:rFonts w:ascii="仿宋" w:eastAsia="仿宋" w:hAnsi="仿宋"/>
                <w:bCs/>
                <w:sz w:val="24"/>
              </w:rPr>
              <w:t>用户名、密码、姓名即可。支持导入模板下载</w:t>
            </w:r>
            <w:r w:rsidRPr="00E71F0D">
              <w:rPr>
                <w:rFonts w:ascii="仿宋" w:eastAsia="仿宋" w:hAnsi="仿宋" w:hint="eastAsia"/>
                <w:bCs/>
                <w:sz w:val="24"/>
              </w:rPr>
              <w:t>。</w:t>
            </w:r>
          </w:p>
          <w:p w14:paraId="192EE029" w14:textId="77777777" w:rsidR="00CA220B" w:rsidRPr="00E71F0D" w:rsidRDefault="00CA220B" w:rsidP="00654685">
            <w:pPr>
              <w:widowControl/>
              <w:contextualSpacing/>
              <w:rPr>
                <w:rFonts w:ascii="仿宋" w:eastAsia="仿宋" w:hAnsi="仿宋"/>
                <w:bCs/>
                <w:sz w:val="24"/>
              </w:rPr>
            </w:pPr>
            <w:r w:rsidRPr="00E71F0D">
              <w:rPr>
                <w:rFonts w:ascii="仿宋" w:eastAsia="仿宋" w:hAnsi="仿宋"/>
                <w:bCs/>
                <w:sz w:val="24"/>
              </w:rPr>
              <w:t>3、提供“班级管理”模块，</w:t>
            </w:r>
            <w:r w:rsidRPr="00E71F0D">
              <w:rPr>
                <w:rFonts w:ascii="仿宋" w:eastAsia="仿宋" w:hAnsi="仿宋" w:hint="eastAsia"/>
                <w:bCs/>
                <w:sz w:val="24"/>
              </w:rPr>
              <w:t>支持创建专业，创建班级，管理班级，班级批量选课等。</w:t>
            </w:r>
          </w:p>
          <w:p w14:paraId="365A4BA1" w14:textId="77777777" w:rsidR="00CA220B" w:rsidRPr="00E71F0D" w:rsidRDefault="00CA220B" w:rsidP="00654685">
            <w:pPr>
              <w:jc w:val="left"/>
              <w:rPr>
                <w:rFonts w:ascii="仿宋" w:eastAsia="仿宋" w:hAnsi="仿宋"/>
                <w:b/>
                <w:sz w:val="24"/>
              </w:rPr>
            </w:pPr>
            <w:r w:rsidRPr="00E71F0D">
              <w:rPr>
                <w:rFonts w:ascii="仿宋" w:eastAsia="仿宋" w:hAnsi="仿宋" w:hint="eastAsia"/>
                <w:b/>
                <w:sz w:val="24"/>
              </w:rPr>
              <w:t>六</w:t>
            </w:r>
            <w:r w:rsidRPr="00E71F0D">
              <w:rPr>
                <w:rFonts w:ascii="仿宋" w:eastAsia="仿宋" w:hAnsi="仿宋"/>
                <w:b/>
                <w:sz w:val="24"/>
              </w:rPr>
              <w:t>、</w:t>
            </w:r>
            <w:r w:rsidRPr="00E71F0D">
              <w:rPr>
                <w:rFonts w:ascii="仿宋" w:eastAsia="仿宋" w:hAnsi="仿宋" w:hint="eastAsia"/>
                <w:b/>
                <w:sz w:val="24"/>
              </w:rPr>
              <w:t>平台管理：</w:t>
            </w:r>
          </w:p>
          <w:p w14:paraId="411424F2" w14:textId="77777777" w:rsidR="00CA220B" w:rsidRPr="00E71F0D" w:rsidRDefault="00CA220B" w:rsidP="00654685">
            <w:pPr>
              <w:widowControl/>
              <w:contextualSpacing/>
              <w:rPr>
                <w:rFonts w:ascii="仿宋" w:eastAsia="仿宋" w:hAnsi="仿宋"/>
                <w:bCs/>
                <w:color w:val="000000" w:themeColor="text1"/>
                <w:kern w:val="0"/>
                <w:sz w:val="24"/>
              </w:rPr>
            </w:pPr>
            <w:r w:rsidRPr="00E71F0D">
              <w:rPr>
                <w:rFonts w:ascii="仿宋" w:eastAsia="仿宋" w:hAnsi="仿宋"/>
                <w:bCs/>
                <w:color w:val="000000" w:themeColor="text1"/>
                <w:kern w:val="0"/>
                <w:sz w:val="24"/>
              </w:rPr>
              <w:t>1、提供信息设置功能，可自定义系统信息和轮播图，系统信息包含平台名称、平台logo。</w:t>
            </w:r>
          </w:p>
          <w:p w14:paraId="3CDA405D" w14:textId="77777777" w:rsidR="00CA220B" w:rsidRPr="00E71F0D" w:rsidRDefault="00CA220B" w:rsidP="00654685">
            <w:pPr>
              <w:widowControl/>
              <w:contextualSpacing/>
              <w:rPr>
                <w:rFonts w:ascii="仿宋" w:eastAsia="仿宋" w:hAnsi="仿宋"/>
                <w:bCs/>
                <w:color w:val="000000" w:themeColor="text1"/>
                <w:kern w:val="0"/>
                <w:sz w:val="24"/>
              </w:rPr>
            </w:pPr>
            <w:r w:rsidRPr="00E71F0D">
              <w:rPr>
                <w:rFonts w:ascii="仿宋" w:eastAsia="仿宋" w:hAnsi="仿宋"/>
                <w:bCs/>
                <w:color w:val="000000" w:themeColor="text1"/>
                <w:kern w:val="0"/>
                <w:sz w:val="24"/>
              </w:rPr>
              <w:t>2、提供用户设置功能，定义平台角色，自定义各角色的权限，对用户进行角色分配。</w:t>
            </w:r>
          </w:p>
          <w:p w14:paraId="1BE41192" w14:textId="77777777" w:rsidR="00CA220B" w:rsidRPr="00E71F0D" w:rsidRDefault="00CA220B" w:rsidP="00654685">
            <w:pPr>
              <w:widowControl/>
              <w:contextualSpacing/>
              <w:rPr>
                <w:rFonts w:ascii="仿宋" w:eastAsia="仿宋" w:hAnsi="仿宋"/>
                <w:bCs/>
                <w:color w:val="000000" w:themeColor="text1"/>
                <w:kern w:val="0"/>
                <w:sz w:val="24"/>
              </w:rPr>
            </w:pPr>
            <w:r w:rsidRPr="00E71F0D">
              <w:rPr>
                <w:rFonts w:ascii="仿宋" w:eastAsia="仿宋" w:hAnsi="仿宋"/>
                <w:bCs/>
                <w:color w:val="000000" w:themeColor="text1"/>
                <w:kern w:val="0"/>
                <w:sz w:val="24"/>
              </w:rPr>
              <w:t>3、提供课程基础设置、备份设置、恢复设置功能。</w:t>
            </w:r>
          </w:p>
          <w:p w14:paraId="1782C317" w14:textId="77777777" w:rsidR="00CA220B" w:rsidRPr="00E71F0D" w:rsidRDefault="00CA220B" w:rsidP="00654685">
            <w:pPr>
              <w:jc w:val="left"/>
              <w:rPr>
                <w:rFonts w:ascii="仿宋" w:eastAsia="仿宋" w:hAnsi="仿宋"/>
                <w:bCs/>
                <w:color w:val="000000" w:themeColor="text1"/>
                <w:kern w:val="0"/>
                <w:sz w:val="24"/>
              </w:rPr>
            </w:pPr>
            <w:r w:rsidRPr="00E71F0D">
              <w:rPr>
                <w:rFonts w:ascii="仿宋" w:eastAsia="仿宋" w:hAnsi="仿宋"/>
                <w:bCs/>
                <w:color w:val="000000" w:themeColor="text1"/>
                <w:kern w:val="0"/>
                <w:sz w:val="24"/>
              </w:rPr>
              <w:t>4、提供日志管理功能，支持查看平台的操作日志，可通过用户姓名、日期、课程操作方式等进行筛选详细日志。</w:t>
            </w:r>
          </w:p>
          <w:p w14:paraId="0E8313EA" w14:textId="77777777" w:rsidR="00CA220B" w:rsidRPr="00E71F0D" w:rsidRDefault="00CA220B" w:rsidP="00654685">
            <w:pPr>
              <w:jc w:val="left"/>
              <w:rPr>
                <w:rFonts w:ascii="仿宋" w:eastAsia="仿宋" w:hAnsi="仿宋"/>
                <w:b/>
                <w:sz w:val="24"/>
              </w:rPr>
            </w:pPr>
            <w:r w:rsidRPr="00E71F0D">
              <w:rPr>
                <w:rFonts w:ascii="仿宋" w:eastAsia="仿宋" w:hAnsi="仿宋" w:hint="eastAsia"/>
                <w:b/>
                <w:sz w:val="24"/>
              </w:rPr>
              <w:t>七、实验资源</w:t>
            </w:r>
          </w:p>
          <w:p w14:paraId="559FA138" w14:textId="77777777" w:rsidR="00CA220B" w:rsidRPr="00E71F0D" w:rsidRDefault="00CA220B" w:rsidP="00654685">
            <w:pPr>
              <w:widowControl/>
              <w:jc w:val="left"/>
              <w:textAlignment w:val="center"/>
              <w:rPr>
                <w:rFonts w:ascii="仿宋" w:eastAsia="仿宋" w:hAnsi="仿宋"/>
                <w:bCs/>
                <w:color w:val="000000" w:themeColor="text1"/>
                <w:kern w:val="0"/>
                <w:sz w:val="24"/>
              </w:rPr>
            </w:pPr>
            <w:r w:rsidRPr="00E71F0D">
              <w:rPr>
                <w:rFonts w:ascii="仿宋" w:eastAsia="仿宋" w:hAnsi="仿宋" w:hint="eastAsia"/>
                <w:bCs/>
                <w:color w:val="000000" w:themeColor="text1"/>
                <w:kern w:val="0"/>
                <w:sz w:val="24"/>
              </w:rPr>
              <w:t>包含不限于以下几门课程：</w:t>
            </w:r>
          </w:p>
          <w:p w14:paraId="67F8B76F"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hint="eastAsia"/>
                <w:bCs/>
                <w:color w:val="000000" w:themeColor="text1"/>
                <w:kern w:val="0"/>
                <w:sz w:val="24"/>
              </w:rPr>
              <w:t>1、</w:t>
            </w:r>
            <w:r w:rsidRPr="00E71F0D">
              <w:rPr>
                <w:rFonts w:ascii="仿宋" w:eastAsia="仿宋" w:hAnsi="仿宋" w:cs="仿宋" w:hint="eastAsia"/>
                <w:kern w:val="0"/>
                <w:sz w:val="24"/>
                <w:lang w:bidi="ar"/>
              </w:rPr>
              <w:t>Python编程基础</w:t>
            </w:r>
          </w:p>
          <w:p w14:paraId="4BA21236" w14:textId="77777777" w:rsidR="00CA220B" w:rsidRPr="00E71F0D" w:rsidRDefault="00CA220B" w:rsidP="00654685">
            <w:pPr>
              <w:widowControl/>
              <w:jc w:val="left"/>
              <w:textAlignment w:val="center"/>
              <w:rPr>
                <w:rFonts w:ascii="仿宋" w:eastAsia="仿宋" w:hAnsi="仿宋" w:cs="宋体"/>
                <w:sz w:val="24"/>
              </w:rPr>
            </w:pPr>
            <w:r w:rsidRPr="00E71F0D">
              <w:rPr>
                <w:rFonts w:ascii="仿宋" w:eastAsia="仿宋" w:hAnsi="仿宋" w:cs="宋体" w:hint="eastAsia"/>
                <w:sz w:val="24"/>
              </w:rPr>
              <w:t>▲课程资源：不少于29个课程视频、7份课程PPT、38份实训指导书、7份代码、2份数据。</w:t>
            </w:r>
            <w:r w:rsidRPr="00E71F0D">
              <w:rPr>
                <w:rFonts w:ascii="仿宋" w:eastAsia="仿宋" w:hAnsi="仿宋" w:cs="宋体" w:hint="eastAsia"/>
                <w:b/>
                <w:bCs/>
                <w:sz w:val="24"/>
              </w:rPr>
              <w:t>（须提供此资源截图及该课程配套的正式出版教材证明文件，并加盖制造商公章）</w:t>
            </w:r>
          </w:p>
          <w:p w14:paraId="23A1893F"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课程实验清单：包括但不限于Python环境搭建；使用PyCharm创建一个应声虫程序；输入输出；创建一个列表（list）并进行增删改查操作；转换一个列表为元组（tuple）并进行取值操作；创建一个字典（dict）并进行增删改查操作；将两个列表转换为集合（set）并进行集合运算；计算出斐波那契数列前两项给定长度的数列，并删除重复项和追加数列各项之和为新项；用户自定义查询菜单，输出查询结果；简单的好友通讯录管理程序；对两个给定的数进行最大公约数、最小公倍数的分析；实现考试成绩划分；实现一组数的连加与连乘；使用冒泡排序法排序；输出数字金字塔；猜数字游戏；统计字符串内元素类型的个数；创建字符串变量并提取里面的数值；计算圆形的各参数；对用户星座进行分析；通过表达式计算给定的三个数值均值、方差、标准差；对txt文件进行读写；对csv文件进行读写；os模块；shutil模块；计算iris数据集的均值；编程实现文件在当前工作路径的查找；自定义函数实现方差输出；使用匿名函数添加列表元素；存储并导入函数模块；构建一个计算列表中位数的函数；使用lambda表达式实现对列表中的数求平方；创建Car类；创建Car对象；迭代Car对象；产生Land_Rover对象（子类）；在精灵宝可梦游戏创建小火龙角色，对给出的各属性进行迭代和私有化；对小火龙游戏角色采用继承的方式。</w:t>
            </w:r>
          </w:p>
          <w:p w14:paraId="071AF162"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2、Python大数据数学基础</w:t>
            </w:r>
          </w:p>
          <w:p w14:paraId="2FAAF89F"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课程资源：不少于</w:t>
            </w:r>
            <w:r w:rsidRPr="00E71F0D">
              <w:rPr>
                <w:rFonts w:ascii="仿宋" w:eastAsia="仿宋" w:hAnsi="仿宋" w:hint="eastAsia"/>
                <w:sz w:val="24"/>
              </w:rPr>
              <w:t>21份实训指导书、37个课程视频、8份课程PPT、8份数据、21份代码。</w:t>
            </w:r>
            <w:r w:rsidRPr="00E71F0D">
              <w:rPr>
                <w:rFonts w:ascii="仿宋" w:eastAsia="仿宋" w:hAnsi="仿宋" w:cs="宋体" w:hint="eastAsia"/>
                <w:b/>
                <w:bCs/>
                <w:sz w:val="24"/>
              </w:rPr>
              <w:t>（须提供此资源截图）</w:t>
            </w:r>
          </w:p>
          <w:p w14:paraId="4D10B232"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课程实验清单：包括但不限于函数与极限；导数；微分；微分中值定理与导数的应用；不定积分与定积分；数据分布特征的描述统计；概率与</w:t>
            </w:r>
            <w:r w:rsidRPr="00E71F0D">
              <w:rPr>
                <w:rFonts w:ascii="仿宋" w:eastAsia="仿宋" w:hAnsi="仿宋" w:cs="仿宋" w:hint="eastAsia"/>
                <w:kern w:val="0"/>
                <w:sz w:val="24"/>
                <w:lang w:bidi="ar"/>
              </w:rPr>
              <w:lastRenderedPageBreak/>
              <w:t>概率分布；参数估计与假设检验；行列式；矩阵及其运算；矩阵的特征分解与奇异值分解；误差；插值方法；函数逼近与拟合；非线性方程（组）求根；回归分析；判别分析；聚类分析；主成分分析；因子分析；典型相关分析。</w:t>
            </w:r>
          </w:p>
          <w:p w14:paraId="1490F81E"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3、Python数据分析与应用</w:t>
            </w:r>
          </w:p>
          <w:p w14:paraId="188B431C"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课程资源：不少于</w:t>
            </w:r>
            <w:r w:rsidRPr="00E71F0D">
              <w:rPr>
                <w:rFonts w:ascii="仿宋" w:eastAsia="仿宋" w:hAnsi="仿宋" w:hint="eastAsia"/>
                <w:sz w:val="24"/>
              </w:rPr>
              <w:t>34份实训指导书、65个课程视频、7份课程PPT、7份数据、6份代码。</w:t>
            </w:r>
            <w:r w:rsidRPr="00E71F0D">
              <w:rPr>
                <w:rFonts w:ascii="仿宋" w:eastAsia="仿宋" w:hAnsi="仿宋" w:cs="宋体" w:hint="eastAsia"/>
                <w:b/>
                <w:bCs/>
                <w:sz w:val="24"/>
              </w:rPr>
              <w:t>（须提供此资源截图）</w:t>
            </w:r>
          </w:p>
          <w:p w14:paraId="319A4318"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课程实验清单：包括但不限于掌握NumPy数组对象ndarray；掌握NumPy矩阵与通用函数；利用NumPy进行统计分析；创建数组并进行运算；创建一个国际象棋的棋盘；掌握绘图基础语法与常用参数；分析特征间的关系；分析特征内部数据分布与分散状况；分析1996~2015年人口数据各个特征的分布与分散状况；分析1996~2015年人口数据特征间的关系；读写不同数据源的数据；掌握DataFrame的常用操作；转换与处理时间序列数据；使用分组聚合进行组内计算；创建透视表与交叉表；读取并查看P2P网络贷款数据主表的基本信息；提取用户信息更新表和登录信息表的时间信息；使用分组聚合方法进一步分析用户信息更新表和登录信息表；对用户信息更新表和登录信息表进行长宽表转换；合并数据；清洗数据；标准化数据；转换数据；插补用户用电量数据缺失值；合并线损，用电量趋势与线路告警数据；标准化建模专家样本数据；使用sklearn转换器处理数据；构建并评价聚类模型；构建并评价分类模型；构建并评价回归模型；使用sklearn处理wine和wine_quality数据集；构建基于wine数据集的K-Means聚类模型；构建基于wine数据集的分类模型；构建基于wine_quality数据集的回归模型。</w:t>
            </w:r>
          </w:p>
          <w:p w14:paraId="060CB2DC"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4、Python网络爬虫实战</w:t>
            </w:r>
          </w:p>
          <w:p w14:paraId="30364BCF"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宋体" w:hint="eastAsia"/>
                <w:sz w:val="24"/>
              </w:rPr>
              <w:t>▲</w:t>
            </w:r>
            <w:r w:rsidRPr="00E71F0D">
              <w:rPr>
                <w:rFonts w:ascii="仿宋" w:eastAsia="仿宋" w:hAnsi="仿宋" w:cs="仿宋" w:hint="eastAsia"/>
                <w:kern w:val="0"/>
                <w:sz w:val="24"/>
                <w:lang w:bidi="ar"/>
              </w:rPr>
              <w:t>课程资源：</w:t>
            </w:r>
            <w:r w:rsidRPr="00E71F0D">
              <w:rPr>
                <w:rFonts w:ascii="仿宋" w:eastAsia="仿宋" w:hAnsi="仿宋" w:cs="宋体" w:hint="eastAsia"/>
                <w:sz w:val="24"/>
              </w:rPr>
              <w:t>不少于44个课程视频、7份课程PPT、25份实验指导书、3份代码、1份数据。</w:t>
            </w:r>
            <w:r w:rsidRPr="00E71F0D">
              <w:rPr>
                <w:rFonts w:ascii="仿宋" w:eastAsia="仿宋" w:hAnsi="仿宋" w:cs="宋体" w:hint="eastAsia"/>
                <w:b/>
                <w:bCs/>
                <w:sz w:val="24"/>
              </w:rPr>
              <w:t>（须提供此资源截图及该课程配套的正式出版教材证明文件）</w:t>
            </w:r>
          </w:p>
          <w:p w14:paraId="2E070C48"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课程实验清单：包括但不限于使用Socket库进行TCP编程；使用Socket库进行UDP编程；使用Socket库连接百度首页；urllib3库实现HTTP请求；Requests库实现HTTP请求；正则表达式模块解析网页；Xpath解析网页；Soup库解析网页；MySQL数据存储；生成GET请求并获取指定网页内容；搜索目标节点并提取文本内容；在数据库中建立新表并导入数据；逆向分析爬取动态网页；使用Selenium库爬取动态网页；存储数据至MongoDB数据库；爬取网页“httpwww.ptpress.com.cn”推荐图书的信息；爬取某网页的Java图书信息；将数据储存到MongoDB数据库中；使用表单登录方法实现模拟登录；使用Cookie登录方法实现模拟登录；使用表单登录方法模拟登录某论坛；使用浏览器Cookie模拟登录某论坛；基于表单登录后的Cookie模拟登录某论坛；使用Scrapy爬取网页动态；定制BdRaceNews爬虫项目的中间件。</w:t>
            </w:r>
          </w:p>
          <w:p w14:paraId="5F6EF5F4"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5、Python数据可视化</w:t>
            </w:r>
          </w:p>
          <w:p w14:paraId="3EDE7CA3"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课程资源：</w:t>
            </w:r>
            <w:r w:rsidRPr="00E71F0D">
              <w:rPr>
                <w:rFonts w:ascii="仿宋" w:eastAsia="仿宋" w:hAnsi="仿宋" w:cs="宋体" w:hint="eastAsia"/>
                <w:sz w:val="24"/>
              </w:rPr>
              <w:t>不少于35个课程视频、6份课程PPT、26份实训指导书、3份代码、12份数据。</w:t>
            </w:r>
            <w:r w:rsidRPr="00E71F0D">
              <w:rPr>
                <w:rFonts w:ascii="仿宋" w:eastAsia="仿宋" w:hAnsi="仿宋" w:cs="宋体" w:hint="eastAsia"/>
                <w:b/>
                <w:bCs/>
                <w:sz w:val="24"/>
              </w:rPr>
              <w:t>（须提供此资源截图）</w:t>
            </w:r>
          </w:p>
          <w:p w14:paraId="786061BD"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课程实验清单：包括但不限于绘图基础语法和常用参数；分析特征间关系；分析特征内部数据分布于分散状况；分析1996-2015年人口数据特</w:t>
            </w:r>
            <w:r w:rsidRPr="00E71F0D">
              <w:rPr>
                <w:rFonts w:ascii="仿宋" w:eastAsia="仿宋" w:hAnsi="仿宋" w:cs="仿宋" w:hint="eastAsia"/>
                <w:kern w:val="0"/>
                <w:sz w:val="24"/>
                <w:lang w:bidi="ar"/>
              </w:rPr>
              <w:lastRenderedPageBreak/>
              <w:t>征间的关系；分析1996-2015年人口数据各个特征的分布与分散状况；实现scatterplot关系图；实现lineplot关系图；实现relplot关系图；实现分类散点图；实现分类分布图；实现分类估计图；实现kdeplot分布图；实现rugplot分布图；实现distplot分布图；实现regplot回归图；实现lmplot回归图；实现heatmap矩阵图；实现clustermap矩阵图；实现FacetGrid网格图；实现PairGrid网格图；实现JoinGrid网格图；Pyecharts绘制基本图表；Pyecharts绘制直角坐标系图表；Pyecharts绘制树形图表；Pyecharts绘制地理图表；Pyecharts绘制3D图表。</w:t>
            </w:r>
          </w:p>
          <w:p w14:paraId="24927869" w14:textId="77777777" w:rsidR="00CA220B" w:rsidRPr="00E71F0D" w:rsidRDefault="00CA220B" w:rsidP="00654685">
            <w:pPr>
              <w:jc w:val="left"/>
              <w:rPr>
                <w:rFonts w:ascii="仿宋" w:eastAsia="仿宋" w:hAnsi="仿宋"/>
                <w:sz w:val="24"/>
              </w:rPr>
            </w:pPr>
            <w:r w:rsidRPr="00E71F0D">
              <w:rPr>
                <w:rFonts w:ascii="仿宋" w:eastAsia="仿宋" w:hAnsi="仿宋" w:hint="eastAsia"/>
                <w:bCs/>
                <w:color w:val="000000" w:themeColor="text1"/>
                <w:kern w:val="0"/>
                <w:sz w:val="24"/>
              </w:rPr>
              <w:t>6、</w:t>
            </w:r>
            <w:r w:rsidRPr="00E71F0D">
              <w:rPr>
                <w:rFonts w:ascii="仿宋" w:eastAsia="仿宋" w:hAnsi="仿宋" w:hint="eastAsia"/>
                <w:sz w:val="24"/>
              </w:rPr>
              <w:t>R语言大数据数学基础</w:t>
            </w:r>
          </w:p>
          <w:p w14:paraId="22222B97" w14:textId="77777777" w:rsidR="00CA220B" w:rsidRPr="00E71F0D" w:rsidRDefault="00CA220B" w:rsidP="00654685">
            <w:pPr>
              <w:widowControl/>
              <w:jc w:val="left"/>
              <w:textAlignment w:val="center"/>
              <w:rPr>
                <w:rFonts w:ascii="仿宋" w:eastAsia="仿宋" w:hAnsi="仿宋" w:cs="宋体"/>
                <w:b/>
                <w:bCs/>
                <w:sz w:val="24"/>
              </w:rPr>
            </w:pPr>
            <w:r w:rsidRPr="00E71F0D">
              <w:rPr>
                <w:rFonts w:ascii="仿宋" w:eastAsia="仿宋" w:hAnsi="仿宋" w:cs="仿宋" w:hint="eastAsia"/>
                <w:kern w:val="0"/>
                <w:sz w:val="24"/>
                <w:lang w:bidi="ar"/>
              </w:rPr>
              <w:t>课程资源：不少于</w:t>
            </w:r>
            <w:r w:rsidRPr="00E71F0D">
              <w:rPr>
                <w:rFonts w:ascii="仿宋" w:eastAsia="仿宋" w:hAnsi="仿宋" w:hint="eastAsia"/>
                <w:sz w:val="24"/>
              </w:rPr>
              <w:t>22份实训指导书、13个课程视频、10份课程PPT、18份数据、25份代码。</w:t>
            </w:r>
            <w:r w:rsidRPr="00E71F0D">
              <w:rPr>
                <w:rFonts w:ascii="仿宋" w:eastAsia="仿宋" w:hAnsi="仿宋" w:cs="宋体" w:hint="eastAsia"/>
                <w:b/>
                <w:bCs/>
                <w:sz w:val="24"/>
              </w:rPr>
              <w:t>（须提供此资源截图）</w:t>
            </w:r>
          </w:p>
          <w:p w14:paraId="13EEF25C"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hint="eastAsia"/>
                <w:sz w:val="24"/>
              </w:rPr>
              <w:t>课程实验清单：</w:t>
            </w:r>
            <w:r w:rsidRPr="00E71F0D">
              <w:rPr>
                <w:rFonts w:ascii="仿宋" w:eastAsia="仿宋" w:hAnsi="仿宋" w:cs="仿宋" w:hint="eastAsia"/>
                <w:kern w:val="0"/>
                <w:sz w:val="24"/>
                <w:lang w:bidi="ar"/>
              </w:rPr>
              <w:t>包括但不限于函数与极限；线性代数基础；概率论与数理统计基础；数值计算基础；多元统计分析；回归分析；聚类分析；判别分析；主成分分析；因子分析；典型相关分析。</w:t>
            </w:r>
          </w:p>
          <w:p w14:paraId="50D4773B" w14:textId="77777777" w:rsidR="00CA220B" w:rsidRPr="00E71F0D" w:rsidRDefault="00CA220B" w:rsidP="00654685">
            <w:pPr>
              <w:widowControl/>
              <w:jc w:val="left"/>
              <w:textAlignment w:val="center"/>
              <w:rPr>
                <w:rFonts w:ascii="仿宋" w:eastAsia="仿宋" w:hAnsi="仿宋"/>
                <w:sz w:val="24"/>
              </w:rPr>
            </w:pPr>
            <w:r w:rsidRPr="00E71F0D">
              <w:rPr>
                <w:rFonts w:ascii="仿宋" w:eastAsia="仿宋" w:hAnsi="仿宋" w:cs="仿宋" w:hint="eastAsia"/>
                <w:kern w:val="0"/>
                <w:sz w:val="24"/>
                <w:lang w:bidi="ar"/>
              </w:rPr>
              <w:t>7、</w:t>
            </w:r>
            <w:r w:rsidRPr="00E71F0D">
              <w:rPr>
                <w:rFonts w:ascii="仿宋" w:eastAsia="仿宋" w:hAnsi="仿宋" w:hint="eastAsia"/>
                <w:sz w:val="24"/>
              </w:rPr>
              <w:t>R语言编程基础</w:t>
            </w:r>
          </w:p>
          <w:p w14:paraId="01EEFB0A" w14:textId="77777777" w:rsidR="00CA220B" w:rsidRPr="00E71F0D" w:rsidRDefault="00CA220B" w:rsidP="00654685">
            <w:pPr>
              <w:widowControl/>
              <w:jc w:val="left"/>
              <w:textAlignment w:val="center"/>
              <w:rPr>
                <w:rFonts w:ascii="仿宋" w:eastAsia="仿宋" w:hAnsi="仿宋" w:cs="宋体"/>
                <w:b/>
                <w:bCs/>
                <w:sz w:val="24"/>
              </w:rPr>
            </w:pPr>
            <w:r w:rsidRPr="00E71F0D">
              <w:rPr>
                <w:rFonts w:ascii="仿宋" w:eastAsia="仿宋" w:hAnsi="仿宋" w:cs="仿宋" w:hint="eastAsia"/>
                <w:kern w:val="0"/>
                <w:sz w:val="24"/>
                <w:lang w:bidi="ar"/>
              </w:rPr>
              <w:t>课程资源：不少于</w:t>
            </w:r>
            <w:r w:rsidRPr="00E71F0D">
              <w:rPr>
                <w:rFonts w:ascii="仿宋" w:eastAsia="仿宋" w:hAnsi="仿宋" w:hint="eastAsia"/>
                <w:sz w:val="24"/>
              </w:rPr>
              <w:t>75个实训指导书、65个课程视频、7份课程PPT、1份数据、36份代码</w:t>
            </w:r>
            <w:r w:rsidRPr="00E71F0D">
              <w:rPr>
                <w:rFonts w:ascii="仿宋" w:eastAsia="仿宋" w:hAnsi="仿宋" w:cs="宋体" w:hint="eastAsia"/>
                <w:b/>
                <w:bCs/>
                <w:sz w:val="24"/>
              </w:rPr>
              <w:t>（须提供此资源截图）</w:t>
            </w:r>
          </w:p>
          <w:p w14:paraId="482151A0"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宋体" w:hint="eastAsia"/>
                <w:b/>
                <w:bCs/>
                <w:sz w:val="24"/>
              </w:rPr>
              <w:t>课程实验清单：</w:t>
            </w:r>
            <w:r w:rsidRPr="00E71F0D">
              <w:rPr>
                <w:rFonts w:ascii="仿宋" w:eastAsia="仿宋" w:hAnsi="仿宋" w:cs="宋体" w:hint="eastAsia"/>
                <w:sz w:val="24"/>
              </w:rPr>
              <w:t>包括但不限于</w:t>
            </w:r>
            <w:r w:rsidRPr="00E71F0D">
              <w:rPr>
                <w:rFonts w:ascii="仿宋" w:eastAsia="仿宋" w:hAnsi="仿宋" w:cs="仿宋" w:hint="eastAsia"/>
                <w:kern w:val="0"/>
                <w:sz w:val="24"/>
                <w:lang w:bidi="ar"/>
              </w:rPr>
              <w:t>下载并安装</w:t>
            </w:r>
            <w:r w:rsidRPr="00E71F0D">
              <w:rPr>
                <w:rFonts w:ascii="仿宋" w:eastAsia="仿宋" w:hAnsi="仿宋" w:cs="仿宋"/>
                <w:kern w:val="0"/>
                <w:sz w:val="24"/>
                <w:lang w:bidi="ar"/>
              </w:rPr>
              <w:t>R、RStudio</w:t>
            </w:r>
            <w:r w:rsidRPr="00E71F0D">
              <w:rPr>
                <w:rFonts w:ascii="仿宋" w:eastAsia="仿宋" w:hAnsi="仿宋" w:cs="仿宋" w:hint="eastAsia"/>
                <w:kern w:val="0"/>
                <w:sz w:val="24"/>
                <w:lang w:bidi="ar"/>
              </w:rPr>
              <w:t>、查看与转换对象类型、向量的创建及常用操作、矩阵的创建及常用操作、数组的创建及常用操作、数据框的创建及常用操作、列表的创建及常用操作、数据结构的判断与转换、读写不同数据源的数据、新增数据属性列、数据清洗常用操作、变量及数据的选取、数据整合、处理字符数据、使用常用函数及</w:t>
            </w:r>
            <w:r w:rsidRPr="00E71F0D">
              <w:rPr>
                <w:rFonts w:ascii="仿宋" w:eastAsia="仿宋" w:hAnsi="仿宋" w:cs="仿宋"/>
                <w:kern w:val="0"/>
                <w:sz w:val="24"/>
                <w:lang w:bidi="ar"/>
              </w:rPr>
              <w:t>apply函数处理数据</w:t>
            </w:r>
            <w:r w:rsidRPr="00E71F0D">
              <w:rPr>
                <w:rFonts w:ascii="仿宋" w:eastAsia="仿宋" w:hAnsi="仿宋" w:cs="仿宋" w:hint="eastAsia"/>
                <w:kern w:val="0"/>
                <w:sz w:val="24"/>
                <w:lang w:bidi="ar"/>
              </w:rPr>
              <w:t>、编写条件分支语句、编写循环语句、实现两个矩阵的乘积、数据分布情况可视化、数据间关系的可视化、其他图形的绘制、图形颜色修改、修改点符号与线条、添加图形说明及坐标轴设置、组合图形及图形保存、使用</w:t>
            </w:r>
            <w:r w:rsidRPr="00E71F0D">
              <w:rPr>
                <w:rFonts w:ascii="仿宋" w:eastAsia="仿宋" w:hAnsi="仿宋" w:cs="仿宋"/>
                <w:kern w:val="0"/>
                <w:sz w:val="24"/>
                <w:lang w:bidi="ar"/>
              </w:rPr>
              <w:t>lattice包绘图（一）</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lattice包绘图（二）</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qplot绘制基础图形</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ggplot2绘制基础图形</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rCharts包生成网页动态图片</w:t>
            </w:r>
            <w:r w:rsidRPr="00E71F0D">
              <w:rPr>
                <w:rFonts w:ascii="仿宋" w:eastAsia="仿宋" w:hAnsi="仿宋" w:cs="仿宋" w:hint="eastAsia"/>
                <w:kern w:val="0"/>
                <w:sz w:val="24"/>
                <w:lang w:bidi="ar"/>
              </w:rPr>
              <w:t>、利用</w:t>
            </w:r>
            <w:r w:rsidRPr="00E71F0D">
              <w:rPr>
                <w:rFonts w:ascii="仿宋" w:eastAsia="仿宋" w:hAnsi="仿宋" w:cs="仿宋"/>
                <w:kern w:val="0"/>
                <w:sz w:val="24"/>
                <w:lang w:bidi="ar"/>
              </w:rPr>
              <w:t>htmlwidgets包实现绘图的网页化分享</w:t>
            </w:r>
            <w:r w:rsidRPr="00E71F0D">
              <w:rPr>
                <w:rFonts w:ascii="仿宋" w:eastAsia="仿宋" w:hAnsi="仿宋" w:cs="仿宋" w:hint="eastAsia"/>
                <w:kern w:val="0"/>
                <w:sz w:val="24"/>
                <w:lang w:bidi="ar"/>
              </w:rPr>
              <w:t>、利用</w:t>
            </w:r>
            <w:r w:rsidRPr="00E71F0D">
              <w:rPr>
                <w:rFonts w:ascii="仿宋" w:eastAsia="仿宋" w:hAnsi="仿宋" w:cs="仿宋"/>
                <w:kern w:val="0"/>
                <w:sz w:val="24"/>
                <w:lang w:bidi="ar"/>
              </w:rPr>
              <w:t>Shiny包实现可交互的Web应用</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Rattle导入数据</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Rattle探索数据</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Rattle构建常用模型</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Rattle进行模型评价</w:t>
            </w:r>
            <w:r w:rsidRPr="00E71F0D">
              <w:rPr>
                <w:rFonts w:ascii="仿宋" w:eastAsia="仿宋" w:hAnsi="仿宋" w:cs="仿宋" w:hint="eastAsia"/>
                <w:kern w:val="0"/>
                <w:sz w:val="24"/>
                <w:lang w:bidi="ar"/>
              </w:rPr>
              <w:t>。</w:t>
            </w:r>
          </w:p>
          <w:p w14:paraId="41453A4C"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仿宋" w:hint="eastAsia"/>
                <w:kern w:val="0"/>
                <w:sz w:val="24"/>
                <w:lang w:bidi="ar"/>
              </w:rPr>
              <w:t>8、</w:t>
            </w:r>
            <w:r w:rsidRPr="00E71F0D">
              <w:rPr>
                <w:rFonts w:ascii="仿宋" w:eastAsia="仿宋" w:hAnsi="仿宋" w:cs="仿宋"/>
                <w:kern w:val="0"/>
                <w:sz w:val="24"/>
                <w:lang w:bidi="ar"/>
              </w:rPr>
              <w:t>R语言商务数据分析实战</w:t>
            </w:r>
            <w:r w:rsidRPr="00E71F0D">
              <w:rPr>
                <w:rFonts w:ascii="仿宋" w:eastAsia="仿宋" w:hAnsi="仿宋" w:cs="仿宋" w:hint="eastAsia"/>
                <w:kern w:val="0"/>
                <w:sz w:val="24"/>
                <w:lang w:bidi="ar"/>
              </w:rPr>
              <w:t xml:space="preserve"> </w:t>
            </w:r>
          </w:p>
          <w:p w14:paraId="17DA57EB" w14:textId="77777777" w:rsidR="00CA220B" w:rsidRPr="00E71F0D" w:rsidRDefault="00CA220B" w:rsidP="00654685">
            <w:pPr>
              <w:widowControl/>
              <w:jc w:val="left"/>
              <w:textAlignment w:val="center"/>
              <w:rPr>
                <w:rFonts w:ascii="仿宋" w:eastAsia="仿宋" w:hAnsi="仿宋" w:cs="宋体"/>
                <w:b/>
                <w:bCs/>
                <w:sz w:val="24"/>
              </w:rPr>
            </w:pPr>
            <w:r w:rsidRPr="00E71F0D">
              <w:rPr>
                <w:rFonts w:ascii="仿宋" w:eastAsia="仿宋" w:hAnsi="仿宋" w:cs="仿宋" w:hint="eastAsia"/>
                <w:kern w:val="0"/>
                <w:sz w:val="24"/>
                <w:lang w:bidi="ar"/>
              </w:rPr>
              <w:t>课程资源：不少于</w:t>
            </w:r>
            <w:r w:rsidRPr="00E71F0D">
              <w:rPr>
                <w:rFonts w:ascii="仿宋" w:eastAsia="仿宋" w:hAnsi="仿宋" w:cs="仿宋"/>
                <w:kern w:val="0"/>
                <w:sz w:val="24"/>
                <w:lang w:bidi="ar"/>
              </w:rPr>
              <w:t>47</w:t>
            </w:r>
            <w:r w:rsidRPr="00E71F0D">
              <w:rPr>
                <w:rFonts w:ascii="仿宋" w:eastAsia="仿宋" w:hAnsi="仿宋" w:cs="仿宋" w:hint="eastAsia"/>
                <w:kern w:val="0"/>
                <w:sz w:val="24"/>
                <w:lang w:bidi="ar"/>
              </w:rPr>
              <w:t>份实训指导书、</w:t>
            </w:r>
            <w:r w:rsidRPr="00E71F0D">
              <w:rPr>
                <w:rFonts w:ascii="仿宋" w:eastAsia="仿宋" w:hAnsi="仿宋" w:cs="仿宋"/>
                <w:kern w:val="0"/>
                <w:sz w:val="24"/>
                <w:lang w:bidi="ar"/>
              </w:rPr>
              <w:t>39</w:t>
            </w:r>
            <w:r w:rsidRPr="00E71F0D">
              <w:rPr>
                <w:rFonts w:ascii="仿宋" w:eastAsia="仿宋" w:hAnsi="仿宋" w:cs="仿宋" w:hint="eastAsia"/>
                <w:kern w:val="0"/>
                <w:sz w:val="24"/>
                <w:lang w:bidi="ar"/>
              </w:rPr>
              <w:t>个课程视频、</w:t>
            </w:r>
            <w:r w:rsidRPr="00E71F0D">
              <w:rPr>
                <w:rFonts w:ascii="仿宋" w:eastAsia="仿宋" w:hAnsi="仿宋" w:cs="仿宋"/>
                <w:kern w:val="0"/>
                <w:sz w:val="24"/>
                <w:lang w:bidi="ar"/>
              </w:rPr>
              <w:t>11</w:t>
            </w:r>
            <w:r w:rsidRPr="00E71F0D">
              <w:rPr>
                <w:rFonts w:ascii="仿宋" w:eastAsia="仿宋" w:hAnsi="仿宋" w:cs="仿宋" w:hint="eastAsia"/>
                <w:kern w:val="0"/>
                <w:sz w:val="24"/>
                <w:lang w:bidi="ar"/>
              </w:rPr>
              <w:t>份课程</w:t>
            </w:r>
            <w:r w:rsidRPr="00E71F0D">
              <w:rPr>
                <w:rFonts w:ascii="仿宋" w:eastAsia="仿宋" w:hAnsi="仿宋" w:cs="仿宋"/>
                <w:kern w:val="0"/>
                <w:sz w:val="24"/>
                <w:lang w:bidi="ar"/>
              </w:rPr>
              <w:t>PPT、60</w:t>
            </w:r>
            <w:r w:rsidRPr="00E71F0D">
              <w:rPr>
                <w:rFonts w:ascii="仿宋" w:eastAsia="仿宋" w:hAnsi="仿宋" w:cs="仿宋" w:hint="eastAsia"/>
                <w:kern w:val="0"/>
                <w:sz w:val="24"/>
                <w:lang w:bidi="ar"/>
              </w:rPr>
              <w:t>份</w:t>
            </w:r>
            <w:r w:rsidRPr="00E71F0D">
              <w:rPr>
                <w:rFonts w:ascii="仿宋" w:eastAsia="仿宋" w:hAnsi="仿宋" w:cs="仿宋"/>
                <w:kern w:val="0"/>
                <w:sz w:val="24"/>
                <w:lang w:bidi="ar"/>
              </w:rPr>
              <w:t>数据、27</w:t>
            </w:r>
            <w:r w:rsidRPr="00E71F0D">
              <w:rPr>
                <w:rFonts w:ascii="仿宋" w:eastAsia="仿宋" w:hAnsi="仿宋" w:cs="仿宋" w:hint="eastAsia"/>
                <w:kern w:val="0"/>
                <w:sz w:val="24"/>
                <w:lang w:bidi="ar"/>
              </w:rPr>
              <w:t>份</w:t>
            </w:r>
            <w:r w:rsidRPr="00E71F0D">
              <w:rPr>
                <w:rFonts w:ascii="仿宋" w:eastAsia="仿宋" w:hAnsi="仿宋" w:cs="仿宋"/>
                <w:kern w:val="0"/>
                <w:sz w:val="24"/>
                <w:lang w:bidi="ar"/>
              </w:rPr>
              <w:t>代码</w:t>
            </w:r>
            <w:r w:rsidRPr="00E71F0D">
              <w:rPr>
                <w:rFonts w:ascii="仿宋" w:eastAsia="仿宋" w:hAnsi="仿宋" w:cs="仿宋" w:hint="eastAsia"/>
                <w:kern w:val="0"/>
                <w:sz w:val="24"/>
                <w:lang w:bidi="ar"/>
              </w:rPr>
              <w:t>。</w:t>
            </w:r>
            <w:r w:rsidRPr="00E71F0D">
              <w:rPr>
                <w:rFonts w:ascii="仿宋" w:eastAsia="仿宋" w:hAnsi="仿宋" w:cs="宋体" w:hint="eastAsia"/>
                <w:b/>
                <w:bCs/>
                <w:sz w:val="24"/>
              </w:rPr>
              <w:t>（须提供此资源截图）</w:t>
            </w:r>
          </w:p>
          <w:p w14:paraId="2E6B91D6" w14:textId="77777777" w:rsidR="00CA220B" w:rsidRPr="00E71F0D" w:rsidRDefault="00CA220B" w:rsidP="00654685">
            <w:pPr>
              <w:widowControl/>
              <w:jc w:val="left"/>
              <w:textAlignment w:val="center"/>
              <w:rPr>
                <w:rFonts w:ascii="仿宋" w:eastAsia="仿宋" w:hAnsi="仿宋" w:cs="仿宋"/>
                <w:kern w:val="0"/>
                <w:sz w:val="24"/>
                <w:lang w:bidi="ar"/>
              </w:rPr>
            </w:pPr>
            <w:r w:rsidRPr="00E71F0D">
              <w:rPr>
                <w:rFonts w:ascii="仿宋" w:eastAsia="仿宋" w:hAnsi="仿宋" w:cs="宋体" w:hint="eastAsia"/>
                <w:sz w:val="24"/>
              </w:rPr>
              <w:t>课程实验清单：</w:t>
            </w:r>
            <w:r w:rsidRPr="00E71F0D">
              <w:rPr>
                <w:rFonts w:ascii="仿宋" w:eastAsia="仿宋" w:hAnsi="仿宋" w:cs="仿宋" w:hint="eastAsia"/>
                <w:kern w:val="0"/>
                <w:sz w:val="24"/>
                <w:lang w:bidi="ar"/>
              </w:rPr>
              <w:t>包括但不限于分析热销的零售商品、使用</w:t>
            </w:r>
            <w:r w:rsidRPr="00E71F0D">
              <w:rPr>
                <w:rFonts w:ascii="仿宋" w:eastAsia="仿宋" w:hAnsi="仿宋" w:cs="仿宋"/>
                <w:kern w:val="0"/>
                <w:sz w:val="24"/>
                <w:lang w:bidi="ar"/>
              </w:rPr>
              <w:t>Apriori关联规则构建购物篮分析模型</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Apriori算法对西饼屋进行关联分析</w:t>
            </w:r>
            <w:r w:rsidRPr="00E71F0D">
              <w:rPr>
                <w:rFonts w:ascii="仿宋" w:eastAsia="仿宋" w:hAnsi="仿宋" w:cs="仿宋" w:hint="eastAsia"/>
                <w:kern w:val="0"/>
                <w:sz w:val="24"/>
                <w:lang w:bidi="ar"/>
              </w:rPr>
              <w:t>、预处理航空客户数据、使用</w:t>
            </w:r>
            <w:r w:rsidRPr="00E71F0D">
              <w:rPr>
                <w:rFonts w:ascii="仿宋" w:eastAsia="仿宋" w:hAnsi="仿宋" w:cs="仿宋"/>
                <w:kern w:val="0"/>
                <w:sz w:val="24"/>
                <w:lang w:bidi="ar"/>
              </w:rPr>
              <w:t>K-Means算法进行客户分群</w:t>
            </w:r>
            <w:r w:rsidRPr="00E71F0D">
              <w:rPr>
                <w:rFonts w:ascii="仿宋" w:eastAsia="仿宋" w:hAnsi="仿宋" w:cs="仿宋" w:hint="eastAsia"/>
                <w:kern w:val="0"/>
                <w:sz w:val="24"/>
                <w:lang w:bidi="ar"/>
              </w:rPr>
              <w:t>、构建</w:t>
            </w:r>
            <w:r w:rsidRPr="00E71F0D">
              <w:rPr>
                <w:rFonts w:ascii="仿宋" w:eastAsia="仿宋" w:hAnsi="仿宋" w:cs="仿宋"/>
                <w:kern w:val="0"/>
                <w:sz w:val="24"/>
                <w:lang w:bidi="ar"/>
              </w:rPr>
              <w:t>K-Means聚类模型</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Lasso回归选取财政收入预测的关键特征</w:t>
            </w:r>
            <w:r w:rsidRPr="00E71F0D">
              <w:rPr>
                <w:rFonts w:ascii="仿宋" w:eastAsia="仿宋" w:hAnsi="仿宋" w:cs="仿宋" w:hint="eastAsia"/>
                <w:kern w:val="0"/>
                <w:sz w:val="24"/>
                <w:lang w:bidi="ar"/>
              </w:rPr>
              <w:t>、使用灰色预测和</w:t>
            </w:r>
            <w:r w:rsidRPr="00E71F0D">
              <w:rPr>
                <w:rFonts w:ascii="仿宋" w:eastAsia="仿宋" w:hAnsi="仿宋" w:cs="仿宋"/>
                <w:kern w:val="0"/>
                <w:sz w:val="24"/>
                <w:lang w:bidi="ar"/>
              </w:rPr>
              <w:t>SVR构建财政收入预测模型</w:t>
            </w:r>
            <w:r w:rsidRPr="00E71F0D">
              <w:rPr>
                <w:rFonts w:ascii="仿宋" w:eastAsia="仿宋" w:hAnsi="仿宋" w:cs="仿宋" w:hint="eastAsia"/>
                <w:kern w:val="0"/>
                <w:sz w:val="24"/>
                <w:lang w:bidi="ar"/>
              </w:rPr>
              <w:t>、求取企业所得税各特征间的相关系数、选取企业所得税预测关键特征、构建企业所得税预测模型、分析财政收入数据特征的相关性、金融服务机构资金流量预测、资金赎回数据预测、探索</w:t>
            </w:r>
            <w:r w:rsidRPr="00E71F0D">
              <w:rPr>
                <w:rFonts w:ascii="仿宋" w:eastAsia="仿宋" w:hAnsi="仿宋" w:cs="仿宋"/>
                <w:kern w:val="0"/>
                <w:sz w:val="24"/>
                <w:lang w:bidi="ar"/>
              </w:rPr>
              <w:t>P2P信贷用户逾期的相关因素</w:t>
            </w:r>
            <w:r w:rsidRPr="00E71F0D">
              <w:rPr>
                <w:rFonts w:ascii="仿宋" w:eastAsia="仿宋" w:hAnsi="仿宋" w:cs="仿宋" w:hint="eastAsia"/>
                <w:kern w:val="0"/>
                <w:sz w:val="24"/>
                <w:lang w:bidi="ar"/>
              </w:rPr>
              <w:t>、预处理</w:t>
            </w:r>
            <w:r w:rsidRPr="00E71F0D">
              <w:rPr>
                <w:rFonts w:ascii="仿宋" w:eastAsia="仿宋" w:hAnsi="仿宋" w:cs="仿宋"/>
                <w:kern w:val="0"/>
                <w:sz w:val="24"/>
                <w:lang w:bidi="ar"/>
              </w:rPr>
              <w:t>P2P信贷用户数据</w:t>
            </w:r>
            <w:r w:rsidRPr="00E71F0D">
              <w:rPr>
                <w:rFonts w:ascii="仿宋" w:eastAsia="仿宋" w:hAnsi="仿宋" w:cs="仿宋" w:hint="eastAsia"/>
                <w:kern w:val="0"/>
                <w:sz w:val="24"/>
                <w:lang w:bidi="ar"/>
              </w:rPr>
              <w:t>、构建用户逾期还款概率预测模型、探索某银行贷款数据、预处理某银行</w:t>
            </w:r>
            <w:r w:rsidRPr="00E71F0D">
              <w:rPr>
                <w:rFonts w:ascii="仿宋" w:eastAsia="仿宋" w:hAnsi="仿宋" w:cs="仿宋" w:hint="eastAsia"/>
                <w:kern w:val="0"/>
                <w:sz w:val="24"/>
                <w:lang w:bidi="ar"/>
              </w:rPr>
              <w:lastRenderedPageBreak/>
              <w:t>贷款数据、使用</w:t>
            </w:r>
            <w:r w:rsidRPr="00E71F0D">
              <w:rPr>
                <w:rFonts w:ascii="仿宋" w:eastAsia="仿宋" w:hAnsi="仿宋" w:cs="仿宋"/>
                <w:kern w:val="0"/>
                <w:sz w:val="24"/>
                <w:lang w:bidi="ar"/>
              </w:rPr>
              <w:t>GBM算法构建信贷审批模型</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R连接数据库并提取数值</w:t>
            </w:r>
            <w:r w:rsidRPr="00E71F0D">
              <w:rPr>
                <w:rFonts w:ascii="仿宋" w:eastAsia="仿宋" w:hAnsi="仿宋" w:cs="仿宋" w:hint="eastAsia"/>
                <w:kern w:val="0"/>
                <w:sz w:val="24"/>
                <w:lang w:bidi="ar"/>
              </w:rPr>
              <w:t>、统计网页整体流量状况、预处理网页浏览数据、构建智能推荐模型、清理</w:t>
            </w:r>
            <w:r w:rsidRPr="00E71F0D">
              <w:rPr>
                <w:rFonts w:ascii="仿宋" w:eastAsia="仿宋" w:hAnsi="仿宋" w:cs="仿宋"/>
                <w:kern w:val="0"/>
                <w:sz w:val="24"/>
                <w:lang w:bidi="ar"/>
              </w:rPr>
              <w:t>movielense原始数据</w:t>
            </w:r>
            <w:r w:rsidRPr="00E71F0D">
              <w:rPr>
                <w:rFonts w:ascii="仿宋" w:eastAsia="仿宋" w:hAnsi="仿宋" w:cs="仿宋" w:hint="eastAsia"/>
                <w:kern w:val="0"/>
                <w:sz w:val="24"/>
                <w:lang w:bidi="ar"/>
              </w:rPr>
              <w:t>、构建</w:t>
            </w:r>
            <w:r w:rsidRPr="00E71F0D">
              <w:rPr>
                <w:rFonts w:ascii="仿宋" w:eastAsia="仿宋" w:hAnsi="仿宋" w:cs="仿宋"/>
                <w:kern w:val="0"/>
                <w:sz w:val="24"/>
                <w:lang w:bidi="ar"/>
              </w:rPr>
              <w:t>MovieLense智能推荐模型</w:t>
            </w:r>
            <w:r w:rsidRPr="00E71F0D">
              <w:rPr>
                <w:rFonts w:ascii="仿宋" w:eastAsia="仿宋" w:hAnsi="仿宋" w:cs="仿宋" w:hint="eastAsia"/>
                <w:kern w:val="0"/>
                <w:sz w:val="24"/>
                <w:lang w:bidi="ar"/>
              </w:rPr>
              <w:t>、评估推荐系统模型、获取电商产品评论数据、对电商产品评论数据进行预处理、评论数据情感倾向分析、使用</w:t>
            </w:r>
            <w:r w:rsidRPr="00E71F0D">
              <w:rPr>
                <w:rFonts w:ascii="仿宋" w:eastAsia="仿宋" w:hAnsi="仿宋" w:cs="仿宋"/>
                <w:kern w:val="0"/>
                <w:sz w:val="24"/>
                <w:lang w:bidi="ar"/>
              </w:rPr>
              <w:t>LDA模型进行主题分析</w:t>
            </w:r>
            <w:r w:rsidRPr="00E71F0D">
              <w:rPr>
                <w:rFonts w:ascii="仿宋" w:eastAsia="仿宋" w:hAnsi="仿宋" w:cs="仿宋" w:hint="eastAsia"/>
                <w:kern w:val="0"/>
                <w:sz w:val="24"/>
                <w:lang w:bidi="ar"/>
              </w:rPr>
              <w:t>、清洗酒店评论原始数据、对酒店评论数据进行预处理、使用</w:t>
            </w:r>
            <w:r w:rsidRPr="00E71F0D">
              <w:rPr>
                <w:rFonts w:ascii="仿宋" w:eastAsia="仿宋" w:hAnsi="仿宋" w:cs="仿宋"/>
                <w:kern w:val="0"/>
                <w:sz w:val="24"/>
                <w:lang w:bidi="ar"/>
              </w:rPr>
              <w:t>LDA模型建模分析酒店评论</w:t>
            </w:r>
            <w:r w:rsidRPr="00E71F0D">
              <w:rPr>
                <w:rFonts w:ascii="仿宋" w:eastAsia="仿宋" w:hAnsi="仿宋" w:cs="仿宋" w:hint="eastAsia"/>
                <w:kern w:val="0"/>
                <w:sz w:val="24"/>
                <w:lang w:bidi="ar"/>
              </w:rPr>
              <w:t>、统计餐饮菜品数据、使用</w:t>
            </w:r>
            <w:r w:rsidRPr="00E71F0D">
              <w:rPr>
                <w:rFonts w:ascii="仿宋" w:eastAsia="仿宋" w:hAnsi="仿宋" w:cs="仿宋"/>
                <w:kern w:val="0"/>
                <w:sz w:val="24"/>
                <w:lang w:bidi="ar"/>
              </w:rPr>
              <w:t>ARIMA算法预测销售额</w:t>
            </w:r>
            <w:r w:rsidRPr="00E71F0D">
              <w:rPr>
                <w:rFonts w:ascii="仿宋" w:eastAsia="仿宋" w:hAnsi="仿宋" w:cs="仿宋" w:hint="eastAsia"/>
                <w:kern w:val="0"/>
                <w:sz w:val="24"/>
                <w:lang w:bidi="ar"/>
              </w:rPr>
              <w:t>、使用协同过滤算法实现菜品的智能推荐、使用</w:t>
            </w:r>
            <w:r w:rsidRPr="00E71F0D">
              <w:rPr>
                <w:rFonts w:ascii="仿宋" w:eastAsia="仿宋" w:hAnsi="仿宋" w:cs="仿宋"/>
                <w:kern w:val="0"/>
                <w:sz w:val="24"/>
                <w:lang w:bidi="ar"/>
              </w:rPr>
              <w:t>Apriori算法实现菜品的关联分析</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K-Means算法进行客户价值分析</w:t>
            </w:r>
            <w:r w:rsidRPr="00E71F0D">
              <w:rPr>
                <w:rFonts w:ascii="仿宋" w:eastAsia="仿宋" w:hAnsi="仿宋" w:cs="仿宋" w:hint="eastAsia"/>
                <w:kern w:val="0"/>
                <w:sz w:val="24"/>
                <w:lang w:bidi="ar"/>
              </w:rPr>
              <w:t>、用决策树算法实现餐饮客户流失预测、使用</w:t>
            </w:r>
            <w:r w:rsidRPr="00E71F0D">
              <w:rPr>
                <w:rFonts w:ascii="仿宋" w:eastAsia="仿宋" w:hAnsi="仿宋" w:cs="仿宋"/>
                <w:kern w:val="0"/>
                <w:sz w:val="24"/>
                <w:lang w:bidi="ar"/>
              </w:rPr>
              <w:t>ARIMA模型预测网站访问量</w:t>
            </w:r>
            <w:r w:rsidRPr="00E71F0D">
              <w:rPr>
                <w:rFonts w:ascii="仿宋" w:eastAsia="仿宋" w:hAnsi="仿宋" w:cs="仿宋" w:hint="eastAsia"/>
                <w:kern w:val="0"/>
                <w:sz w:val="24"/>
                <w:lang w:bidi="ar"/>
              </w:rPr>
              <w:t>、使用决策树算法实现运营商客户流失预测、使用协同过滤算法实现网站的智能推荐、使用</w:t>
            </w:r>
            <w:r w:rsidRPr="00E71F0D">
              <w:rPr>
                <w:rFonts w:ascii="仿宋" w:eastAsia="仿宋" w:hAnsi="仿宋" w:cs="仿宋"/>
                <w:kern w:val="0"/>
                <w:sz w:val="24"/>
                <w:lang w:bidi="ar"/>
              </w:rPr>
              <w:t>Apriori算法实现网站的关联分析</w:t>
            </w:r>
            <w:r w:rsidRPr="00E71F0D">
              <w:rPr>
                <w:rFonts w:ascii="仿宋" w:eastAsia="仿宋" w:hAnsi="仿宋" w:cs="仿宋" w:hint="eastAsia"/>
                <w:kern w:val="0"/>
                <w:sz w:val="24"/>
                <w:lang w:bidi="ar"/>
              </w:rPr>
              <w:t>、使用</w:t>
            </w:r>
            <w:r w:rsidRPr="00E71F0D">
              <w:rPr>
                <w:rFonts w:ascii="仿宋" w:eastAsia="仿宋" w:hAnsi="仿宋" w:cs="仿宋"/>
                <w:kern w:val="0"/>
                <w:sz w:val="24"/>
                <w:lang w:bidi="ar"/>
              </w:rPr>
              <w:t>K-Means算法实现运营商客户价值分析</w:t>
            </w:r>
            <w:r w:rsidRPr="00E71F0D">
              <w:rPr>
                <w:rFonts w:ascii="仿宋" w:eastAsia="仿宋" w:hAnsi="仿宋" w:cs="仿宋" w:hint="eastAsia"/>
                <w:kern w:val="0"/>
                <w:sz w:val="24"/>
                <w:lang w:bidi="ar"/>
              </w:rPr>
              <w:t>。</w:t>
            </w:r>
          </w:p>
          <w:p w14:paraId="6FC692CF" w14:textId="77777777" w:rsidR="00CA220B" w:rsidRPr="00E71F0D" w:rsidRDefault="00CA220B" w:rsidP="00654685">
            <w:pPr>
              <w:widowControl/>
              <w:jc w:val="left"/>
              <w:textAlignment w:val="center"/>
              <w:rPr>
                <w:rFonts w:ascii="仿宋" w:eastAsia="仿宋" w:hAnsi="仿宋" w:cs="宋体"/>
                <w:sz w:val="24"/>
              </w:rPr>
            </w:pPr>
            <w:r w:rsidRPr="00E71F0D">
              <w:rPr>
                <w:rFonts w:ascii="仿宋" w:eastAsia="仿宋" w:hAnsi="仿宋" w:cs="仿宋" w:hint="eastAsia"/>
                <w:kern w:val="0"/>
                <w:sz w:val="24"/>
                <w:lang w:bidi="ar"/>
              </w:rPr>
              <w:t>9、</w:t>
            </w:r>
            <w:r w:rsidRPr="00E71F0D">
              <w:rPr>
                <w:rFonts w:ascii="仿宋" w:eastAsia="仿宋" w:hAnsi="仿宋" w:cs="宋体" w:hint="eastAsia"/>
                <w:sz w:val="24"/>
              </w:rPr>
              <w:t xml:space="preserve">Python自然语言处理 </w:t>
            </w:r>
          </w:p>
          <w:p w14:paraId="2FFB07C3" w14:textId="77777777" w:rsidR="00CA220B" w:rsidRPr="00E71F0D" w:rsidRDefault="00CA220B" w:rsidP="00654685">
            <w:pPr>
              <w:spacing w:line="300" w:lineRule="exact"/>
              <w:jc w:val="left"/>
              <w:rPr>
                <w:rFonts w:ascii="仿宋" w:eastAsia="仿宋" w:hAnsi="仿宋" w:cs="宋体"/>
                <w:sz w:val="24"/>
              </w:rPr>
            </w:pPr>
            <w:r w:rsidRPr="00E71F0D">
              <w:rPr>
                <w:rFonts w:ascii="仿宋" w:eastAsia="仿宋" w:hAnsi="仿宋" w:cs="宋体" w:hint="eastAsia"/>
                <w:sz w:val="24"/>
              </w:rPr>
              <w:t>课程资源：不少于18个课程视频、2份课程PPT、9份实验指导书、12份代码、7份数据。（</w:t>
            </w:r>
            <w:r w:rsidRPr="00E71F0D">
              <w:rPr>
                <w:rFonts w:ascii="仿宋" w:eastAsia="仿宋" w:hAnsi="仿宋" w:cs="宋体" w:hint="eastAsia"/>
                <w:b/>
                <w:bCs/>
                <w:sz w:val="24"/>
              </w:rPr>
              <w:t>须提供此资源截图）</w:t>
            </w:r>
          </w:p>
          <w:p w14:paraId="4C65815B" w14:textId="77777777" w:rsidR="00CA220B" w:rsidRPr="00E71F0D" w:rsidRDefault="00CA220B" w:rsidP="00654685">
            <w:pPr>
              <w:spacing w:line="300" w:lineRule="exact"/>
              <w:jc w:val="left"/>
              <w:rPr>
                <w:rFonts w:ascii="仿宋" w:eastAsia="仿宋" w:hAnsi="仿宋" w:cs="宋体"/>
                <w:sz w:val="24"/>
              </w:rPr>
            </w:pPr>
            <w:r w:rsidRPr="00E71F0D">
              <w:rPr>
                <w:rFonts w:ascii="仿宋" w:eastAsia="仿宋" w:hAnsi="仿宋" w:cs="宋体" w:hint="eastAsia"/>
                <w:sz w:val="24"/>
              </w:rPr>
              <w:t xml:space="preserve">课程实验清单：包括但不限于正则表达式；中文分词：匹配法；中文分词：HMM；中文分词：HMM的维特比算法实现分词；绘制词云；文本分类：数据探索；文本分类：数据预处理；文本分类：绘制词云图；文本分类：识别垃圾短信。 </w:t>
            </w:r>
          </w:p>
          <w:p w14:paraId="6D205EC4" w14:textId="77777777" w:rsidR="00CA220B" w:rsidRPr="00E71F0D" w:rsidRDefault="00CA220B" w:rsidP="00654685">
            <w:pPr>
              <w:spacing w:line="300" w:lineRule="exact"/>
              <w:jc w:val="left"/>
              <w:rPr>
                <w:rFonts w:ascii="仿宋" w:eastAsia="仿宋" w:hAnsi="仿宋" w:cs="宋体"/>
                <w:sz w:val="24"/>
              </w:rPr>
            </w:pPr>
            <w:r w:rsidRPr="00E71F0D">
              <w:rPr>
                <w:rFonts w:ascii="仿宋" w:eastAsia="仿宋" w:hAnsi="仿宋" w:cs="宋体" w:hint="eastAsia"/>
                <w:sz w:val="24"/>
              </w:rPr>
              <w:t>1</w:t>
            </w:r>
            <w:r w:rsidRPr="00E71F0D">
              <w:rPr>
                <w:rFonts w:ascii="仿宋" w:eastAsia="仿宋" w:hAnsi="仿宋" w:cs="宋体"/>
                <w:sz w:val="24"/>
              </w:rPr>
              <w:t>0</w:t>
            </w:r>
            <w:r w:rsidRPr="00E71F0D">
              <w:rPr>
                <w:rFonts w:ascii="仿宋" w:eastAsia="仿宋" w:hAnsi="仿宋" w:cs="宋体" w:hint="eastAsia"/>
                <w:sz w:val="24"/>
              </w:rPr>
              <w:t>、TensorFlow实战</w:t>
            </w:r>
          </w:p>
          <w:p w14:paraId="0DE075D3" w14:textId="77777777" w:rsidR="00CA220B" w:rsidRPr="00E71F0D" w:rsidRDefault="00CA220B" w:rsidP="00654685">
            <w:pPr>
              <w:spacing w:line="300" w:lineRule="exact"/>
              <w:jc w:val="left"/>
              <w:rPr>
                <w:rFonts w:ascii="仿宋" w:eastAsia="仿宋" w:hAnsi="仿宋" w:cs="宋体"/>
                <w:sz w:val="24"/>
              </w:rPr>
            </w:pPr>
            <w:r w:rsidRPr="00E71F0D">
              <w:rPr>
                <w:rFonts w:ascii="仿宋" w:eastAsia="仿宋" w:hAnsi="仿宋" w:cs="宋体" w:hint="eastAsia"/>
                <w:sz w:val="24"/>
              </w:rPr>
              <w:t>课程资源：不少于27份课程PPT、6份课程PPT、6个实训指导书、6个代码、3个数据。</w:t>
            </w:r>
            <w:r w:rsidRPr="00E71F0D">
              <w:rPr>
                <w:rFonts w:ascii="仿宋" w:eastAsia="仿宋" w:hAnsi="仿宋" w:cs="宋体" w:hint="eastAsia"/>
                <w:b/>
                <w:bCs/>
                <w:sz w:val="24"/>
              </w:rPr>
              <w:t>（须提供此资源截图）</w:t>
            </w:r>
          </w:p>
          <w:p w14:paraId="7714D36D" w14:textId="77777777" w:rsidR="00CA220B" w:rsidRPr="00E71F0D" w:rsidRDefault="00CA220B" w:rsidP="00654685">
            <w:pPr>
              <w:spacing w:line="300" w:lineRule="exact"/>
              <w:jc w:val="left"/>
              <w:rPr>
                <w:rFonts w:ascii="仿宋" w:eastAsia="仿宋" w:hAnsi="仿宋" w:cs="宋体"/>
                <w:sz w:val="24"/>
              </w:rPr>
            </w:pPr>
            <w:r w:rsidRPr="00E71F0D">
              <w:rPr>
                <w:rFonts w:ascii="仿宋" w:eastAsia="仿宋" w:hAnsi="仿宋" w:cs="宋体" w:hint="eastAsia"/>
                <w:sz w:val="24"/>
              </w:rPr>
              <w:t>课程实验清单：包括但不限于TensorFlow入门示例；拟合三维平面；Mnist手写数字识别；BP网络模型实现鸢尾花分类；自定义数据预处理类；构建softmax网络识别模型。</w:t>
            </w:r>
          </w:p>
          <w:p w14:paraId="74FFEA24" w14:textId="77777777" w:rsidR="00CA220B" w:rsidRPr="00E71F0D" w:rsidRDefault="00CA220B" w:rsidP="00654685">
            <w:pPr>
              <w:spacing w:line="300" w:lineRule="exact"/>
              <w:jc w:val="left"/>
              <w:rPr>
                <w:rFonts w:ascii="仿宋" w:eastAsia="仿宋" w:hAnsi="仿宋" w:cs="宋体"/>
                <w:sz w:val="24"/>
              </w:rPr>
            </w:pPr>
            <w:r w:rsidRPr="00E71F0D">
              <w:rPr>
                <w:rFonts w:ascii="仿宋" w:eastAsia="仿宋" w:hAnsi="仿宋" w:cs="宋体" w:hint="eastAsia"/>
                <w:sz w:val="24"/>
              </w:rPr>
              <w:t>1</w:t>
            </w:r>
            <w:r w:rsidRPr="00E71F0D">
              <w:rPr>
                <w:rFonts w:ascii="仿宋" w:eastAsia="仿宋" w:hAnsi="仿宋" w:cs="宋体"/>
                <w:sz w:val="24"/>
              </w:rPr>
              <w:t>1</w:t>
            </w:r>
            <w:r w:rsidRPr="00E71F0D">
              <w:rPr>
                <w:rFonts w:ascii="仿宋" w:eastAsia="仿宋" w:hAnsi="仿宋" w:cs="宋体" w:hint="eastAsia"/>
                <w:sz w:val="24"/>
              </w:rPr>
              <w:t>、Python机器学习算法实现</w:t>
            </w:r>
          </w:p>
          <w:p w14:paraId="18C65680" w14:textId="77777777" w:rsidR="00CA220B" w:rsidRPr="00E71F0D" w:rsidRDefault="00CA220B" w:rsidP="00654685">
            <w:pPr>
              <w:spacing w:line="300" w:lineRule="exact"/>
              <w:jc w:val="left"/>
              <w:rPr>
                <w:rFonts w:ascii="仿宋" w:eastAsia="仿宋" w:hAnsi="仿宋" w:cs="宋体"/>
                <w:sz w:val="24"/>
              </w:rPr>
            </w:pPr>
            <w:r w:rsidRPr="00E71F0D">
              <w:rPr>
                <w:rFonts w:ascii="仿宋" w:eastAsia="仿宋" w:hAnsi="仿宋" w:cs="宋体" w:hint="eastAsia"/>
                <w:sz w:val="24"/>
              </w:rPr>
              <w:t>课程资源：不少于49个课程视频、9份课程PPT、15份实验指导书、10份代码、7份数据。</w:t>
            </w:r>
            <w:r w:rsidRPr="00E71F0D">
              <w:rPr>
                <w:rFonts w:ascii="仿宋" w:eastAsia="仿宋" w:hAnsi="仿宋" w:cs="宋体" w:hint="eastAsia"/>
                <w:b/>
                <w:bCs/>
                <w:sz w:val="24"/>
              </w:rPr>
              <w:t>（须提供此资源截图）</w:t>
            </w:r>
          </w:p>
          <w:p w14:paraId="0BF123E0" w14:textId="77777777" w:rsidR="00CA220B" w:rsidRPr="00E71F0D" w:rsidRDefault="00CA220B" w:rsidP="00654685">
            <w:pPr>
              <w:spacing w:line="300" w:lineRule="exact"/>
              <w:jc w:val="left"/>
              <w:rPr>
                <w:rFonts w:ascii="仿宋" w:eastAsia="仿宋" w:hAnsi="仿宋" w:cs="宋体"/>
                <w:sz w:val="24"/>
              </w:rPr>
            </w:pPr>
            <w:r w:rsidRPr="00E71F0D">
              <w:rPr>
                <w:rFonts w:ascii="仿宋" w:eastAsia="仿宋" w:hAnsi="仿宋" w:cs="宋体" w:hint="eastAsia"/>
                <w:sz w:val="24"/>
              </w:rPr>
              <w:t>课程实验清单：包括但不限于完成波士顿房价预测模型；对研究生是否被录取进行预测；决策树算法自编；用决策树算法构建鸢尾花分类模型；自定义sigmoid激活函数；网络输入到输出；网络权值和阈值更新；网络模型训练；网络模型预测；求距离矩阵；找邻居；归类；自编KNN算法实现鸢尾花分类；对鸢尾花数据进行K-Means聚类；用支持向量机解决鸢尾花分类。</w:t>
            </w:r>
          </w:p>
          <w:p w14:paraId="3CFA04C5" w14:textId="77777777" w:rsidR="00CA220B" w:rsidRPr="00E71F0D" w:rsidRDefault="00CA220B" w:rsidP="00654685">
            <w:pPr>
              <w:spacing w:line="300" w:lineRule="exact"/>
              <w:jc w:val="left"/>
              <w:rPr>
                <w:rFonts w:ascii="仿宋" w:eastAsia="仿宋" w:hAnsi="仿宋"/>
                <w:sz w:val="24"/>
              </w:rPr>
            </w:pPr>
            <w:r w:rsidRPr="00E71F0D">
              <w:rPr>
                <w:rFonts w:ascii="仿宋" w:eastAsia="仿宋" w:hAnsi="仿宋" w:cs="宋体" w:hint="eastAsia"/>
                <w:sz w:val="24"/>
              </w:rPr>
              <w:t>1</w:t>
            </w:r>
            <w:r w:rsidRPr="00E71F0D">
              <w:rPr>
                <w:rFonts w:ascii="仿宋" w:eastAsia="仿宋" w:hAnsi="仿宋" w:cs="宋体"/>
                <w:sz w:val="24"/>
              </w:rPr>
              <w:t>1</w:t>
            </w:r>
            <w:r w:rsidRPr="00E71F0D">
              <w:rPr>
                <w:rFonts w:ascii="仿宋" w:eastAsia="仿宋" w:hAnsi="仿宋" w:cs="宋体" w:hint="eastAsia"/>
                <w:sz w:val="24"/>
              </w:rPr>
              <w:t>、</w:t>
            </w:r>
            <w:r w:rsidRPr="00E71F0D">
              <w:rPr>
                <w:rFonts w:ascii="仿宋" w:eastAsia="仿宋" w:hAnsi="仿宋" w:hint="eastAsia"/>
                <w:sz w:val="24"/>
              </w:rPr>
              <w:t xml:space="preserve">Excel数据获取与处理 </w:t>
            </w:r>
            <w:r w:rsidRPr="00E71F0D">
              <w:rPr>
                <w:rFonts w:ascii="仿宋" w:eastAsia="仿宋" w:hAnsi="仿宋"/>
                <w:sz w:val="24"/>
              </w:rPr>
              <w:t xml:space="preserve"> </w:t>
            </w:r>
          </w:p>
          <w:p w14:paraId="5E95BC7A" w14:textId="77777777" w:rsidR="00CA220B" w:rsidRPr="00E71F0D" w:rsidRDefault="00CA220B" w:rsidP="00654685">
            <w:pPr>
              <w:spacing w:line="300" w:lineRule="exact"/>
              <w:jc w:val="left"/>
              <w:rPr>
                <w:rFonts w:ascii="仿宋" w:eastAsia="仿宋" w:hAnsi="仿宋" w:cs="宋体"/>
                <w:b/>
                <w:bCs/>
                <w:sz w:val="24"/>
              </w:rPr>
            </w:pPr>
            <w:r w:rsidRPr="00E71F0D">
              <w:rPr>
                <w:rFonts w:ascii="仿宋" w:eastAsia="仿宋" w:hAnsi="仿宋" w:hint="eastAsia"/>
                <w:sz w:val="24"/>
              </w:rPr>
              <w:t>课程资源：不少于44份实训指导书、21个课程视频、14份课程PPT、</w:t>
            </w:r>
            <w:r w:rsidRPr="00E71F0D">
              <w:rPr>
                <w:rFonts w:ascii="仿宋" w:eastAsia="仿宋" w:hAnsi="仿宋"/>
                <w:sz w:val="24"/>
              </w:rPr>
              <w:t>39</w:t>
            </w:r>
            <w:r w:rsidRPr="00E71F0D">
              <w:rPr>
                <w:rFonts w:ascii="仿宋" w:eastAsia="仿宋" w:hAnsi="仿宋" w:hint="eastAsia"/>
                <w:sz w:val="24"/>
              </w:rPr>
              <w:t>份数据。</w:t>
            </w:r>
            <w:r w:rsidRPr="00E71F0D">
              <w:rPr>
                <w:rFonts w:ascii="仿宋" w:eastAsia="仿宋" w:hAnsi="仿宋" w:cs="宋体" w:hint="eastAsia"/>
                <w:b/>
                <w:bCs/>
                <w:sz w:val="24"/>
              </w:rPr>
              <w:t>（须提供此资源截图）</w:t>
            </w:r>
          </w:p>
          <w:p w14:paraId="316C7607" w14:textId="77777777" w:rsidR="00CA220B" w:rsidRPr="00E71F0D" w:rsidRDefault="00CA220B" w:rsidP="00654685">
            <w:pPr>
              <w:spacing w:line="300" w:lineRule="exact"/>
              <w:jc w:val="left"/>
              <w:rPr>
                <w:rFonts w:ascii="仿宋" w:eastAsia="仿宋" w:hAnsi="仿宋"/>
                <w:sz w:val="24"/>
              </w:rPr>
            </w:pPr>
            <w:r w:rsidRPr="00E71F0D">
              <w:rPr>
                <w:rFonts w:ascii="仿宋" w:eastAsia="仿宋" w:hAnsi="仿宋" w:hint="eastAsia"/>
                <w:sz w:val="24"/>
              </w:rPr>
              <w:t>课程实验清单：包括但不限于认识excel2016</w:t>
            </w:r>
            <w:r w:rsidRPr="00E71F0D">
              <w:rPr>
                <w:rFonts w:ascii="仿宋" w:eastAsia="仿宋" w:hAnsi="仿宋" w:hint="eastAsia"/>
                <w:sz w:val="24"/>
              </w:rPr>
              <w:tab/>
              <w:t>；输入数据（1）；输入数据（2）；输入数据（3）；输入数据（4）；美化工作表（1）；美化工作表（2）；美化工作表（3）；美化工作表（4）；获取文本数据；获取网站数据；获取MySQL数据库中的数据；对订单数据进行排序；筛选订单数据的关键信息；分类汇总每位会员的消费金额；制作数据透视表（1）；制作数据透视表（2）；制作数据透视表（3）；使用日期或时间函数完善员工数据（1）；使用日期或时间函数完善员工数据（2）；使用数学函数处理企业的营业数据；使用统计函数处理企业的营业数</w:t>
            </w:r>
            <w:r w:rsidRPr="00E71F0D">
              <w:rPr>
                <w:rFonts w:ascii="仿宋" w:eastAsia="仿宋" w:hAnsi="仿宋" w:hint="eastAsia"/>
                <w:sz w:val="24"/>
              </w:rPr>
              <w:lastRenderedPageBreak/>
              <w:t>据；使用宏生成工资条。</w:t>
            </w:r>
          </w:p>
          <w:p w14:paraId="28F8BEFD" w14:textId="77777777" w:rsidR="00CA220B" w:rsidRPr="00E71F0D" w:rsidRDefault="00CA220B" w:rsidP="00654685">
            <w:pPr>
              <w:spacing w:line="300" w:lineRule="exact"/>
              <w:jc w:val="left"/>
              <w:rPr>
                <w:rFonts w:ascii="仿宋" w:eastAsia="仿宋" w:hAnsi="仿宋"/>
                <w:sz w:val="24"/>
              </w:rPr>
            </w:pPr>
            <w:r w:rsidRPr="00E71F0D">
              <w:rPr>
                <w:rFonts w:ascii="仿宋" w:eastAsia="仿宋" w:hAnsi="仿宋" w:hint="eastAsia"/>
                <w:sz w:val="24"/>
              </w:rPr>
              <w:t>1</w:t>
            </w:r>
            <w:r w:rsidRPr="00E71F0D">
              <w:rPr>
                <w:rFonts w:ascii="仿宋" w:eastAsia="仿宋" w:hAnsi="仿宋"/>
                <w:sz w:val="24"/>
              </w:rPr>
              <w:t>2</w:t>
            </w:r>
            <w:r w:rsidRPr="00E71F0D">
              <w:rPr>
                <w:rFonts w:ascii="仿宋" w:eastAsia="仿宋" w:hAnsi="仿宋" w:hint="eastAsia"/>
                <w:sz w:val="24"/>
              </w:rPr>
              <w:t>、Excel数据分析与可视化</w:t>
            </w:r>
          </w:p>
          <w:p w14:paraId="69C3BE95" w14:textId="77777777" w:rsidR="00CA220B" w:rsidRPr="00E71F0D" w:rsidRDefault="00CA220B" w:rsidP="00654685">
            <w:pPr>
              <w:spacing w:line="300" w:lineRule="exact"/>
              <w:jc w:val="left"/>
              <w:rPr>
                <w:rFonts w:ascii="仿宋" w:eastAsia="仿宋" w:hAnsi="仿宋" w:cs="宋体"/>
                <w:b/>
                <w:bCs/>
                <w:sz w:val="24"/>
              </w:rPr>
            </w:pPr>
            <w:r w:rsidRPr="00E71F0D">
              <w:rPr>
                <w:rFonts w:ascii="仿宋" w:eastAsia="仿宋" w:hAnsi="仿宋" w:hint="eastAsia"/>
                <w:sz w:val="24"/>
              </w:rPr>
              <w:t>课程资源：不少于18份实训指导书、22个课程视频、7份课程PPT、19份数据。</w:t>
            </w:r>
            <w:r w:rsidRPr="00E71F0D">
              <w:rPr>
                <w:rFonts w:ascii="仿宋" w:eastAsia="仿宋" w:hAnsi="仿宋" w:cs="宋体" w:hint="eastAsia"/>
                <w:b/>
                <w:bCs/>
                <w:sz w:val="24"/>
              </w:rPr>
              <w:t xml:space="preserve">（须提供此资源截图） </w:t>
            </w:r>
            <w:r w:rsidRPr="00E71F0D">
              <w:rPr>
                <w:rFonts w:ascii="仿宋" w:eastAsia="仿宋" w:hAnsi="仿宋" w:cs="宋体"/>
                <w:b/>
                <w:bCs/>
                <w:sz w:val="24"/>
              </w:rPr>
              <w:t xml:space="preserve"> </w:t>
            </w:r>
          </w:p>
          <w:p w14:paraId="15734FB2" w14:textId="77777777" w:rsidR="00CA220B" w:rsidRPr="00E71F0D" w:rsidRDefault="00CA220B" w:rsidP="00654685">
            <w:pPr>
              <w:spacing w:line="300" w:lineRule="exact"/>
              <w:jc w:val="left"/>
              <w:rPr>
                <w:rFonts w:ascii="仿宋" w:eastAsia="仿宋" w:hAnsi="仿宋"/>
                <w:sz w:val="24"/>
              </w:rPr>
            </w:pPr>
            <w:r w:rsidRPr="00E71F0D">
              <w:rPr>
                <w:rFonts w:ascii="仿宋" w:eastAsia="仿宋" w:hAnsi="仿宋" w:cs="宋体" w:hint="eastAsia"/>
                <w:sz w:val="24"/>
              </w:rPr>
              <w:t>课程实验清单：包括但不限于</w:t>
            </w:r>
            <w:r w:rsidRPr="00E71F0D">
              <w:rPr>
                <w:rFonts w:ascii="仿宋" w:eastAsia="仿宋" w:hAnsi="仿宋" w:hint="eastAsia"/>
                <w:sz w:val="24"/>
              </w:rPr>
              <w:t>分析“自动售货机”现状；分析商品的整体销售情况；分析区域销售情况；分析商品库存；分析用户行为；预测商品销售量；撰写“自动售货机”周报文档。</w:t>
            </w:r>
          </w:p>
          <w:p w14:paraId="03C512EB" w14:textId="77777777" w:rsidR="00CA220B" w:rsidRPr="00E71F0D" w:rsidRDefault="00CA220B" w:rsidP="00654685">
            <w:pPr>
              <w:spacing w:line="300" w:lineRule="exact"/>
              <w:jc w:val="left"/>
              <w:rPr>
                <w:rFonts w:ascii="仿宋" w:eastAsia="仿宋" w:hAnsi="仿宋"/>
                <w:sz w:val="24"/>
              </w:rPr>
            </w:pPr>
            <w:r w:rsidRPr="00E71F0D">
              <w:rPr>
                <w:rFonts w:ascii="仿宋" w:eastAsia="仿宋" w:hAnsi="仿宋" w:hint="eastAsia"/>
                <w:sz w:val="24"/>
              </w:rPr>
              <w:t>1</w:t>
            </w:r>
            <w:r w:rsidRPr="00E71F0D">
              <w:rPr>
                <w:rFonts w:ascii="仿宋" w:eastAsia="仿宋" w:hAnsi="仿宋"/>
                <w:sz w:val="24"/>
              </w:rPr>
              <w:t>3</w:t>
            </w:r>
            <w:r w:rsidRPr="00E71F0D">
              <w:rPr>
                <w:rFonts w:ascii="仿宋" w:eastAsia="仿宋" w:hAnsi="仿宋" w:hint="eastAsia"/>
                <w:sz w:val="24"/>
              </w:rPr>
              <w:t xml:space="preserve">、Excel数据分析与应用 </w:t>
            </w:r>
            <w:r w:rsidRPr="00E71F0D">
              <w:rPr>
                <w:rFonts w:ascii="仿宋" w:eastAsia="仿宋" w:hAnsi="仿宋"/>
                <w:sz w:val="24"/>
              </w:rPr>
              <w:t xml:space="preserve"> </w:t>
            </w:r>
          </w:p>
          <w:p w14:paraId="3A737E23" w14:textId="77777777" w:rsidR="00CA220B" w:rsidRPr="00E71F0D" w:rsidRDefault="00CA220B" w:rsidP="00654685">
            <w:pPr>
              <w:spacing w:line="300" w:lineRule="exact"/>
              <w:jc w:val="left"/>
              <w:rPr>
                <w:rFonts w:ascii="仿宋" w:eastAsia="仿宋" w:hAnsi="仿宋" w:cs="宋体"/>
                <w:b/>
                <w:bCs/>
                <w:sz w:val="24"/>
              </w:rPr>
            </w:pPr>
            <w:r w:rsidRPr="00E71F0D">
              <w:rPr>
                <w:rFonts w:ascii="仿宋" w:eastAsia="仿宋" w:hAnsi="仿宋" w:hint="eastAsia"/>
                <w:sz w:val="24"/>
              </w:rPr>
              <w:t>课程内容：不少于25份实训指导书、49个课程视频、11份课程PPT、11份数据。</w:t>
            </w:r>
            <w:r w:rsidRPr="00E71F0D">
              <w:rPr>
                <w:rFonts w:ascii="仿宋" w:eastAsia="仿宋" w:hAnsi="仿宋" w:cs="宋体" w:hint="eastAsia"/>
                <w:b/>
                <w:bCs/>
                <w:sz w:val="24"/>
              </w:rPr>
              <w:t>（须提供此资源截图）</w:t>
            </w:r>
          </w:p>
          <w:p w14:paraId="7BBAEA77" w14:textId="77777777" w:rsidR="00CA220B" w:rsidRPr="00E71F0D" w:rsidRDefault="00CA220B" w:rsidP="00654685">
            <w:pPr>
              <w:spacing w:line="300" w:lineRule="exact"/>
              <w:jc w:val="left"/>
              <w:rPr>
                <w:rFonts w:ascii="仿宋" w:eastAsia="仿宋" w:hAnsi="仿宋"/>
                <w:sz w:val="24"/>
              </w:rPr>
            </w:pPr>
            <w:r w:rsidRPr="00E71F0D">
              <w:rPr>
                <w:rFonts w:ascii="仿宋" w:eastAsia="仿宋" w:hAnsi="仿宋" w:cs="宋体" w:hint="eastAsia"/>
                <w:sz w:val="24"/>
              </w:rPr>
              <w:t>课程实验清单：包括但不限于</w:t>
            </w:r>
            <w:r w:rsidRPr="00E71F0D">
              <w:rPr>
                <w:rFonts w:ascii="仿宋" w:eastAsia="仿宋" w:hAnsi="仿宋" w:hint="eastAsia"/>
                <w:sz w:val="24"/>
              </w:rPr>
              <w:t>认识Excel2016；输入数据；美化工作表；获取数据；对订单数据进行排序；筛选订单数据的关键信息；分类汇总每位会员的消费金额；制作数据透视表；使用数学函数处理企业的营业数据；实战：分析商品的整体销售情况。</w:t>
            </w:r>
          </w:p>
          <w:p w14:paraId="4CC1CAB2" w14:textId="77777777" w:rsidR="00CA220B" w:rsidRPr="00E71F0D" w:rsidRDefault="00CA220B" w:rsidP="00654685">
            <w:pPr>
              <w:jc w:val="left"/>
              <w:rPr>
                <w:rFonts w:ascii="仿宋" w:eastAsia="仿宋" w:hAnsi="仿宋"/>
                <w:b/>
                <w:sz w:val="24"/>
              </w:rPr>
            </w:pPr>
            <w:r>
              <w:rPr>
                <w:rFonts w:ascii="仿宋" w:eastAsia="仿宋" w:hAnsi="仿宋" w:hint="eastAsia"/>
                <w:b/>
                <w:sz w:val="24"/>
              </w:rPr>
              <w:t>八</w:t>
            </w:r>
            <w:r w:rsidRPr="00E71F0D">
              <w:rPr>
                <w:rFonts w:ascii="仿宋" w:eastAsia="仿宋" w:hAnsi="仿宋"/>
                <w:b/>
                <w:sz w:val="24"/>
              </w:rPr>
              <w:t>、</w:t>
            </w:r>
            <w:r w:rsidRPr="00E71F0D">
              <w:rPr>
                <w:rFonts w:ascii="仿宋" w:eastAsia="仿宋" w:hAnsi="仿宋" w:hint="eastAsia"/>
                <w:b/>
                <w:sz w:val="24"/>
              </w:rPr>
              <w:t>技术资质：</w:t>
            </w:r>
          </w:p>
          <w:p w14:paraId="4189E50E" w14:textId="77777777" w:rsidR="00CA220B" w:rsidRDefault="00CA220B" w:rsidP="00654685">
            <w:pPr>
              <w:rPr>
                <w:rFonts w:ascii="仿宋" w:eastAsia="仿宋" w:hAnsi="仿宋"/>
                <w:sz w:val="24"/>
              </w:rPr>
            </w:pPr>
            <w:r w:rsidRPr="00E71F0D">
              <w:rPr>
                <w:rFonts w:ascii="仿宋" w:eastAsia="仿宋" w:hAnsi="仿宋" w:hint="eastAsia"/>
                <w:sz w:val="24"/>
              </w:rPr>
              <w:t>▲须提供本软件的软件著作权证书、</w:t>
            </w:r>
            <w:r w:rsidRPr="00E71F0D">
              <w:rPr>
                <w:rFonts w:ascii="仿宋" w:eastAsia="仿宋" w:hAnsi="仿宋"/>
                <w:sz w:val="24"/>
              </w:rPr>
              <w:t>第三方检测报告</w:t>
            </w:r>
            <w:r w:rsidRPr="00E71F0D">
              <w:rPr>
                <w:rFonts w:ascii="仿宋" w:eastAsia="仿宋" w:hAnsi="仿宋" w:hint="eastAsia"/>
                <w:sz w:val="24"/>
              </w:rPr>
              <w:t>，并加盖制造厂商公章。</w:t>
            </w:r>
          </w:p>
          <w:p w14:paraId="6225347B" w14:textId="77777777" w:rsidR="00CA220B" w:rsidRDefault="00CA220B" w:rsidP="00654685">
            <w:pPr>
              <w:rPr>
                <w:rFonts w:ascii="仿宋" w:eastAsia="仿宋" w:hAnsi="仿宋"/>
                <w:b/>
                <w:sz w:val="24"/>
              </w:rPr>
            </w:pPr>
            <w:r w:rsidRPr="00E71F0D">
              <w:rPr>
                <w:rFonts w:ascii="仿宋" w:eastAsia="仿宋" w:hAnsi="仿宋" w:hint="eastAsia"/>
                <w:b/>
                <w:sz w:val="24"/>
              </w:rPr>
              <w:t>九、试用要求：</w:t>
            </w:r>
          </w:p>
          <w:p w14:paraId="485B5030" w14:textId="77777777" w:rsidR="00CA220B" w:rsidRPr="00E71F0D" w:rsidRDefault="00CA220B" w:rsidP="00654685">
            <w:pPr>
              <w:rPr>
                <w:rFonts w:ascii="仿宋" w:eastAsia="仿宋" w:hAnsi="仿宋"/>
                <w:b/>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702" w:type="dxa"/>
            <w:tcMar>
              <w:top w:w="0" w:type="dxa"/>
              <w:left w:w="10" w:type="dxa"/>
              <w:bottom w:w="0" w:type="dxa"/>
              <w:right w:w="10" w:type="dxa"/>
            </w:tcMar>
            <w:vAlign w:val="center"/>
          </w:tcPr>
          <w:p w14:paraId="722024CA" w14:textId="77777777" w:rsidR="00CA220B" w:rsidRPr="00E71F0D" w:rsidRDefault="00CA220B" w:rsidP="00654685">
            <w:pPr>
              <w:spacing w:line="276" w:lineRule="auto"/>
              <w:jc w:val="center"/>
              <w:rPr>
                <w:rFonts w:ascii="仿宋" w:eastAsia="仿宋" w:hAnsi="仿宋"/>
                <w:sz w:val="24"/>
              </w:rPr>
            </w:pPr>
            <w:r w:rsidRPr="00E71F0D">
              <w:rPr>
                <w:rFonts w:ascii="仿宋" w:eastAsia="仿宋" w:hAnsi="仿宋" w:hint="eastAsia"/>
                <w:sz w:val="24"/>
              </w:rPr>
              <w:lastRenderedPageBreak/>
              <w:t>1</w:t>
            </w:r>
          </w:p>
        </w:tc>
      </w:tr>
    </w:tbl>
    <w:p w14:paraId="1714EAD0" w14:textId="77777777" w:rsidR="00CA220B" w:rsidRDefault="00CA220B" w:rsidP="00CA220B">
      <w:pPr>
        <w:spacing w:line="440" w:lineRule="exact"/>
        <w:rPr>
          <w:rFonts w:ascii="仿宋" w:eastAsia="仿宋" w:hAnsi="仿宋"/>
          <w:sz w:val="28"/>
          <w:szCs w:val="28"/>
        </w:rPr>
      </w:pPr>
      <w:r>
        <w:rPr>
          <w:rFonts w:ascii="仿宋" w:eastAsia="仿宋" w:hAnsi="仿宋"/>
          <w:sz w:val="28"/>
          <w:szCs w:val="28"/>
        </w:rPr>
        <w:lastRenderedPageBreak/>
        <w:t>附件</w:t>
      </w:r>
      <w:r>
        <w:rPr>
          <w:rFonts w:ascii="仿宋" w:eastAsia="仿宋" w:hAnsi="仿宋" w:hint="eastAsia"/>
          <w:sz w:val="28"/>
          <w:szCs w:val="28"/>
        </w:rPr>
        <w:t>2：</w:t>
      </w:r>
    </w:p>
    <w:tbl>
      <w:tblPr>
        <w:tblW w:w="9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1"/>
        <w:gridCol w:w="1135"/>
        <w:gridCol w:w="7371"/>
        <w:gridCol w:w="724"/>
      </w:tblGrid>
      <w:tr w:rsidR="00CA220B" w:rsidRPr="007F462B" w14:paraId="26AA5F5F" w14:textId="77777777" w:rsidTr="00654685">
        <w:trPr>
          <w:trHeight w:val="645"/>
          <w:jc w:val="center"/>
        </w:trPr>
        <w:tc>
          <w:tcPr>
            <w:tcW w:w="641" w:type="dxa"/>
            <w:tcMar>
              <w:top w:w="0" w:type="dxa"/>
              <w:left w:w="10" w:type="dxa"/>
              <w:bottom w:w="0" w:type="dxa"/>
              <w:right w:w="10" w:type="dxa"/>
            </w:tcMar>
            <w:vAlign w:val="center"/>
          </w:tcPr>
          <w:p w14:paraId="1880E59D" w14:textId="77777777" w:rsidR="00CA220B" w:rsidRPr="007F462B" w:rsidRDefault="00CA220B" w:rsidP="00654685">
            <w:pPr>
              <w:spacing w:line="276" w:lineRule="auto"/>
              <w:jc w:val="center"/>
              <w:rPr>
                <w:rFonts w:ascii="仿宋" w:eastAsia="仿宋" w:hAnsi="仿宋"/>
                <w:sz w:val="24"/>
              </w:rPr>
            </w:pPr>
            <w:r w:rsidRPr="007F462B">
              <w:rPr>
                <w:rFonts w:ascii="仿宋" w:eastAsia="仿宋" w:hAnsi="仿宋" w:hint="eastAsia"/>
                <w:sz w:val="24"/>
              </w:rPr>
              <w:t>序号</w:t>
            </w:r>
          </w:p>
        </w:tc>
        <w:tc>
          <w:tcPr>
            <w:tcW w:w="1135" w:type="dxa"/>
            <w:tcMar>
              <w:top w:w="0" w:type="dxa"/>
              <w:left w:w="10" w:type="dxa"/>
              <w:bottom w:w="0" w:type="dxa"/>
              <w:right w:w="10" w:type="dxa"/>
            </w:tcMar>
            <w:vAlign w:val="center"/>
          </w:tcPr>
          <w:p w14:paraId="23F5666B" w14:textId="77777777" w:rsidR="00CA220B" w:rsidRPr="007F462B" w:rsidRDefault="00CA220B" w:rsidP="00654685">
            <w:pPr>
              <w:spacing w:line="276" w:lineRule="auto"/>
              <w:jc w:val="center"/>
              <w:rPr>
                <w:rFonts w:ascii="仿宋" w:eastAsia="仿宋" w:hAnsi="仿宋"/>
                <w:sz w:val="24"/>
              </w:rPr>
            </w:pPr>
            <w:r w:rsidRPr="007F462B">
              <w:rPr>
                <w:rFonts w:ascii="仿宋" w:eastAsia="仿宋" w:hAnsi="仿宋" w:hint="eastAsia"/>
                <w:sz w:val="24"/>
              </w:rPr>
              <w:t>设备名称</w:t>
            </w:r>
          </w:p>
        </w:tc>
        <w:tc>
          <w:tcPr>
            <w:tcW w:w="7371" w:type="dxa"/>
            <w:tcMar>
              <w:top w:w="0" w:type="dxa"/>
              <w:left w:w="10" w:type="dxa"/>
              <w:bottom w:w="0" w:type="dxa"/>
              <w:right w:w="10" w:type="dxa"/>
            </w:tcMar>
            <w:vAlign w:val="center"/>
          </w:tcPr>
          <w:p w14:paraId="1866DB0F" w14:textId="77777777" w:rsidR="00CA220B" w:rsidRPr="007F462B" w:rsidRDefault="00CA220B" w:rsidP="00654685">
            <w:pPr>
              <w:spacing w:line="276" w:lineRule="auto"/>
              <w:jc w:val="center"/>
              <w:rPr>
                <w:rFonts w:ascii="仿宋" w:eastAsia="仿宋" w:hAnsi="仿宋"/>
                <w:sz w:val="24"/>
              </w:rPr>
            </w:pPr>
            <w:r w:rsidRPr="007F462B">
              <w:rPr>
                <w:rFonts w:ascii="仿宋" w:eastAsia="仿宋" w:hAnsi="仿宋" w:hint="eastAsia"/>
                <w:sz w:val="24"/>
              </w:rPr>
              <w:t>设备规格、技术参数</w:t>
            </w:r>
          </w:p>
        </w:tc>
        <w:tc>
          <w:tcPr>
            <w:tcW w:w="724" w:type="dxa"/>
            <w:tcMar>
              <w:top w:w="0" w:type="dxa"/>
              <w:left w:w="10" w:type="dxa"/>
              <w:bottom w:w="0" w:type="dxa"/>
              <w:right w:w="10" w:type="dxa"/>
            </w:tcMar>
            <w:vAlign w:val="center"/>
          </w:tcPr>
          <w:p w14:paraId="3CEE8D2A" w14:textId="77777777" w:rsidR="00CA220B" w:rsidRPr="007F462B" w:rsidRDefault="00CA220B" w:rsidP="00654685">
            <w:pPr>
              <w:spacing w:line="276" w:lineRule="auto"/>
              <w:jc w:val="center"/>
              <w:rPr>
                <w:rFonts w:ascii="仿宋" w:eastAsia="仿宋" w:hAnsi="仿宋"/>
                <w:sz w:val="24"/>
              </w:rPr>
            </w:pPr>
            <w:r w:rsidRPr="007F462B">
              <w:rPr>
                <w:rFonts w:ascii="仿宋" w:eastAsia="仿宋" w:hAnsi="仿宋" w:hint="eastAsia"/>
                <w:sz w:val="24"/>
              </w:rPr>
              <w:t>数量</w:t>
            </w:r>
          </w:p>
        </w:tc>
      </w:tr>
      <w:tr w:rsidR="00CA220B" w:rsidRPr="007F462B" w14:paraId="1FB7832E" w14:textId="77777777" w:rsidTr="00654685">
        <w:trPr>
          <w:trHeight w:val="1401"/>
          <w:jc w:val="center"/>
        </w:trPr>
        <w:tc>
          <w:tcPr>
            <w:tcW w:w="641" w:type="dxa"/>
            <w:tcMar>
              <w:top w:w="0" w:type="dxa"/>
              <w:left w:w="10" w:type="dxa"/>
              <w:bottom w:w="0" w:type="dxa"/>
              <w:right w:w="10" w:type="dxa"/>
            </w:tcMar>
            <w:vAlign w:val="center"/>
          </w:tcPr>
          <w:p w14:paraId="7119948D" w14:textId="77777777" w:rsidR="00CA220B" w:rsidRPr="007F462B" w:rsidRDefault="00CA220B" w:rsidP="00654685">
            <w:pPr>
              <w:spacing w:line="276" w:lineRule="auto"/>
              <w:jc w:val="center"/>
              <w:rPr>
                <w:rFonts w:ascii="仿宋" w:eastAsia="仿宋" w:hAnsi="仿宋"/>
                <w:sz w:val="24"/>
              </w:rPr>
            </w:pPr>
            <w:r w:rsidRPr="007F462B">
              <w:rPr>
                <w:rFonts w:ascii="仿宋" w:eastAsia="仿宋" w:hAnsi="仿宋" w:hint="eastAsia"/>
                <w:sz w:val="24"/>
              </w:rPr>
              <w:t>2</w:t>
            </w:r>
          </w:p>
        </w:tc>
        <w:tc>
          <w:tcPr>
            <w:tcW w:w="1135" w:type="dxa"/>
            <w:tcMar>
              <w:top w:w="0" w:type="dxa"/>
              <w:left w:w="10" w:type="dxa"/>
              <w:bottom w:w="0" w:type="dxa"/>
              <w:right w:w="10" w:type="dxa"/>
            </w:tcMar>
            <w:vAlign w:val="center"/>
          </w:tcPr>
          <w:p w14:paraId="7D64EBA4" w14:textId="77777777" w:rsidR="00CA220B" w:rsidRPr="007F462B" w:rsidRDefault="00CA220B" w:rsidP="00654685">
            <w:pPr>
              <w:spacing w:line="276" w:lineRule="auto"/>
              <w:jc w:val="center"/>
              <w:rPr>
                <w:rFonts w:ascii="仿宋" w:eastAsia="仿宋" w:hAnsi="仿宋"/>
                <w:sz w:val="24"/>
              </w:rPr>
            </w:pPr>
            <w:r w:rsidRPr="007F462B">
              <w:rPr>
                <w:rFonts w:ascii="仿宋" w:eastAsia="仿宋" w:hAnsi="仿宋" w:hint="eastAsia"/>
                <w:sz w:val="24"/>
              </w:rPr>
              <w:t>大数据编程实训平台</w:t>
            </w:r>
          </w:p>
        </w:tc>
        <w:tc>
          <w:tcPr>
            <w:tcW w:w="7371" w:type="dxa"/>
            <w:tcMar>
              <w:top w:w="0" w:type="dxa"/>
              <w:left w:w="10" w:type="dxa"/>
              <w:bottom w:w="0" w:type="dxa"/>
              <w:right w:w="10" w:type="dxa"/>
            </w:tcMar>
            <w:vAlign w:val="center"/>
          </w:tcPr>
          <w:p w14:paraId="23B0EDB0" w14:textId="77777777" w:rsidR="00CA220B" w:rsidRPr="007F462B" w:rsidRDefault="00CA220B" w:rsidP="00654685">
            <w:pPr>
              <w:spacing w:line="300" w:lineRule="exact"/>
              <w:jc w:val="left"/>
              <w:rPr>
                <w:rFonts w:ascii="仿宋" w:eastAsia="仿宋" w:hAnsi="仿宋" w:cs="宋体"/>
                <w:b/>
                <w:sz w:val="24"/>
              </w:rPr>
            </w:pPr>
            <w:r w:rsidRPr="007F462B">
              <w:rPr>
                <w:rFonts w:ascii="仿宋" w:eastAsia="仿宋" w:hAnsi="仿宋" w:cs="宋体" w:hint="eastAsia"/>
                <w:b/>
                <w:sz w:val="24"/>
              </w:rPr>
              <w:t>一、平台功能：</w:t>
            </w:r>
          </w:p>
          <w:p w14:paraId="559B3D32"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1、采用容器技术部署方案，采用Docker技术，利用服务器资源部署JupyterHub实训环境。</w:t>
            </w:r>
          </w:p>
          <w:p w14:paraId="3F879336"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2、基于B/S架构，通过浏览器访问平台。</w:t>
            </w:r>
          </w:p>
          <w:p w14:paraId="4F27559C"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3、实训指导书提供目标、环境、内容、步骤等内容。</w:t>
            </w:r>
          </w:p>
          <w:p w14:paraId="330C1717"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4、▲支持在实训过程中，根据报告模板提交实训报告。（提供产品功能截图加盖制造商公章）</w:t>
            </w:r>
          </w:p>
          <w:p w14:paraId="71DEA9E4"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5、支持实训报告正文添加图片、代码块、文字等；</w:t>
            </w:r>
          </w:p>
          <w:p w14:paraId="0628762F"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6、支持一键提交本地实训报告附件。</w:t>
            </w:r>
          </w:p>
          <w:p w14:paraId="594AA158"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7、支持实训指导书与实训环境、实训报告同屏显示。</w:t>
            </w:r>
          </w:p>
          <w:p w14:paraId="1F1C969F"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8、支持实训指导书全屏查看，实训环境全屏操作。</w:t>
            </w:r>
          </w:p>
          <w:p w14:paraId="26CB0996"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9、支持Markdown文本，代码与解释说明文字同屏排版，方便教师教学及学生笔记。</w:t>
            </w:r>
          </w:p>
          <w:p w14:paraId="563B7F54"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10、实训工具包含：SQL、Numpy、Pandas、Scikit-Learn、OpenCV-Python、TensorFlow等。</w:t>
            </w:r>
          </w:p>
          <w:p w14:paraId="4390B06D"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11、支持处理多种数据格式，并进行可视化输出或Markdown输出。</w:t>
            </w:r>
          </w:p>
          <w:p w14:paraId="20CD298E"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12、▲支持可视化展示实训环境所需实训数据，学生可直接使用教师已关联的数据进行实训，支持教师实训管理平台端设置实训环境关联的实训数据。</w:t>
            </w:r>
            <w:r>
              <w:rPr>
                <w:rFonts w:ascii="仿宋" w:eastAsia="仿宋" w:hAnsi="仿宋" w:cs="宋体" w:hint="eastAsia"/>
                <w:sz w:val="24"/>
              </w:rPr>
              <w:t>（提供真实</w:t>
            </w:r>
            <w:r>
              <w:rPr>
                <w:rFonts w:ascii="仿宋" w:eastAsia="仿宋" w:hAnsi="仿宋" w:cs="宋体"/>
                <w:sz w:val="24"/>
              </w:rPr>
              <w:t>产品的</w:t>
            </w:r>
            <w:r>
              <w:rPr>
                <w:rFonts w:ascii="仿宋" w:eastAsia="仿宋" w:hAnsi="仿宋" w:cs="宋体" w:hint="eastAsia"/>
                <w:sz w:val="24"/>
              </w:rPr>
              <w:t>功能</w:t>
            </w:r>
            <w:r>
              <w:rPr>
                <w:rFonts w:ascii="仿宋" w:eastAsia="仿宋" w:hAnsi="仿宋" w:cs="宋体"/>
                <w:sz w:val="24"/>
              </w:rPr>
              <w:t>视频演示</w:t>
            </w:r>
            <w:r w:rsidRPr="00EA0840">
              <w:rPr>
                <w:rFonts w:ascii="仿宋" w:eastAsia="仿宋" w:hAnsi="仿宋" w:cs="宋体" w:hint="eastAsia"/>
                <w:sz w:val="24"/>
              </w:rPr>
              <w:t>）</w:t>
            </w:r>
          </w:p>
          <w:p w14:paraId="79BFEBE6" w14:textId="77777777" w:rsidR="00CA220B" w:rsidRPr="00EA0840" w:rsidRDefault="00CA220B" w:rsidP="00654685">
            <w:pPr>
              <w:spacing w:line="300" w:lineRule="exact"/>
              <w:jc w:val="left"/>
              <w:rPr>
                <w:rFonts w:ascii="仿宋" w:eastAsia="仿宋" w:hAnsi="仿宋" w:cs="宋体"/>
                <w:sz w:val="24"/>
              </w:rPr>
            </w:pPr>
            <w:r w:rsidRPr="00EA0840">
              <w:rPr>
                <w:rFonts w:ascii="仿宋" w:eastAsia="仿宋" w:hAnsi="仿宋" w:cs="宋体" w:hint="eastAsia"/>
                <w:sz w:val="24"/>
              </w:rPr>
              <w:t>13、▲支持选用多份实训数据，学生进入实训</w:t>
            </w:r>
            <w:r>
              <w:rPr>
                <w:rFonts w:ascii="仿宋" w:eastAsia="仿宋" w:hAnsi="仿宋" w:cs="宋体" w:hint="eastAsia"/>
                <w:sz w:val="24"/>
              </w:rPr>
              <w:t>时选择教师设置的默认数据或者重新选择数据进行实训。（提供真实</w:t>
            </w:r>
            <w:r>
              <w:rPr>
                <w:rFonts w:ascii="仿宋" w:eastAsia="仿宋" w:hAnsi="仿宋" w:cs="宋体"/>
                <w:sz w:val="24"/>
              </w:rPr>
              <w:t>产品的</w:t>
            </w:r>
            <w:r>
              <w:rPr>
                <w:rFonts w:ascii="仿宋" w:eastAsia="仿宋" w:hAnsi="仿宋" w:cs="宋体" w:hint="eastAsia"/>
                <w:sz w:val="24"/>
              </w:rPr>
              <w:t>功能</w:t>
            </w:r>
            <w:r>
              <w:rPr>
                <w:rFonts w:ascii="仿宋" w:eastAsia="仿宋" w:hAnsi="仿宋" w:cs="宋体"/>
                <w:sz w:val="24"/>
              </w:rPr>
              <w:t>视频演示</w:t>
            </w:r>
            <w:r w:rsidRPr="00EA0840">
              <w:rPr>
                <w:rFonts w:ascii="仿宋" w:eastAsia="仿宋" w:hAnsi="仿宋" w:cs="宋体" w:hint="eastAsia"/>
                <w:sz w:val="24"/>
              </w:rPr>
              <w:t>）</w:t>
            </w:r>
          </w:p>
          <w:p w14:paraId="52C9C30D" w14:textId="77777777" w:rsidR="00CA220B" w:rsidRPr="007F462B" w:rsidRDefault="00CA220B" w:rsidP="00654685">
            <w:pPr>
              <w:rPr>
                <w:rFonts w:ascii="仿宋" w:eastAsia="仿宋" w:hAnsi="仿宋" w:cs="宋体"/>
                <w:sz w:val="24"/>
              </w:rPr>
            </w:pPr>
            <w:r w:rsidRPr="00EA0840">
              <w:rPr>
                <w:rFonts w:ascii="仿宋" w:eastAsia="仿宋" w:hAnsi="仿宋" w:cs="宋体" w:hint="eastAsia"/>
                <w:sz w:val="24"/>
              </w:rPr>
              <w:lastRenderedPageBreak/>
              <w:t>14、▲支持分组实训，支持教师实训管理平台端设置课程成员学习小组，不同的小组可以在实训环境中使用“小组共享空间”，快速分享实训文件进行组内协作。</w:t>
            </w:r>
            <w:r>
              <w:rPr>
                <w:rFonts w:ascii="仿宋" w:eastAsia="仿宋" w:hAnsi="仿宋" w:cs="宋体" w:hint="eastAsia"/>
                <w:sz w:val="24"/>
              </w:rPr>
              <w:t>（提供真实</w:t>
            </w:r>
            <w:r>
              <w:rPr>
                <w:rFonts w:ascii="仿宋" w:eastAsia="仿宋" w:hAnsi="仿宋" w:cs="宋体"/>
                <w:sz w:val="24"/>
              </w:rPr>
              <w:t>产品的</w:t>
            </w:r>
            <w:r>
              <w:rPr>
                <w:rFonts w:ascii="仿宋" w:eastAsia="仿宋" w:hAnsi="仿宋" w:cs="宋体" w:hint="eastAsia"/>
                <w:sz w:val="24"/>
              </w:rPr>
              <w:t>功能</w:t>
            </w:r>
            <w:r>
              <w:rPr>
                <w:rFonts w:ascii="仿宋" w:eastAsia="仿宋" w:hAnsi="仿宋" w:cs="宋体"/>
                <w:sz w:val="24"/>
              </w:rPr>
              <w:t>视频演示</w:t>
            </w:r>
            <w:r w:rsidRPr="00EA0840">
              <w:rPr>
                <w:rFonts w:ascii="仿宋" w:eastAsia="仿宋" w:hAnsi="仿宋" w:cs="宋体" w:hint="eastAsia"/>
                <w:sz w:val="24"/>
              </w:rPr>
              <w:t>）</w:t>
            </w:r>
          </w:p>
          <w:p w14:paraId="214CA42A" w14:textId="77777777" w:rsidR="00CA220B" w:rsidRPr="007F462B" w:rsidRDefault="00CA220B" w:rsidP="00654685">
            <w:pPr>
              <w:rPr>
                <w:rFonts w:ascii="仿宋" w:eastAsia="仿宋" w:hAnsi="仿宋" w:cs="宋体"/>
                <w:b/>
                <w:sz w:val="24"/>
              </w:rPr>
            </w:pPr>
            <w:r w:rsidRPr="007F462B">
              <w:rPr>
                <w:rFonts w:ascii="仿宋" w:eastAsia="仿宋" w:hAnsi="仿宋" w:cs="宋体" w:hint="eastAsia"/>
                <w:b/>
                <w:sz w:val="24"/>
              </w:rPr>
              <w:t>二、实战项目资源</w:t>
            </w:r>
            <w:r>
              <w:rPr>
                <w:rFonts w:ascii="仿宋" w:eastAsia="仿宋" w:hAnsi="仿宋" w:cs="宋体" w:hint="eastAsia"/>
                <w:b/>
                <w:sz w:val="24"/>
              </w:rPr>
              <w:t>：</w:t>
            </w:r>
          </w:p>
          <w:p w14:paraId="14429BF4" w14:textId="77777777" w:rsidR="00CA220B" w:rsidRPr="007F462B" w:rsidRDefault="00CA220B" w:rsidP="00654685">
            <w:pPr>
              <w:spacing w:line="300" w:lineRule="exact"/>
              <w:jc w:val="left"/>
              <w:rPr>
                <w:rFonts w:ascii="仿宋" w:eastAsia="仿宋" w:hAnsi="仿宋"/>
                <w:bCs/>
                <w:color w:val="000000" w:themeColor="text1"/>
                <w:kern w:val="0"/>
                <w:sz w:val="24"/>
              </w:rPr>
            </w:pPr>
            <w:r w:rsidRPr="007F462B">
              <w:rPr>
                <w:rFonts w:ascii="仿宋" w:eastAsia="仿宋" w:hAnsi="仿宋" w:hint="eastAsia"/>
                <w:bCs/>
                <w:color w:val="000000" w:themeColor="text1"/>
                <w:kern w:val="0"/>
                <w:sz w:val="24"/>
              </w:rPr>
              <w:t>包含不限于以下实战案例：</w:t>
            </w:r>
          </w:p>
          <w:p w14:paraId="5A65980F"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hint="eastAsia"/>
                <w:bCs/>
                <w:color w:val="000000" w:themeColor="text1"/>
                <w:kern w:val="0"/>
                <w:sz w:val="24"/>
              </w:rPr>
              <w:t>1、</w:t>
            </w:r>
            <w:r w:rsidRPr="007F462B">
              <w:rPr>
                <w:rFonts w:ascii="仿宋" w:eastAsia="仿宋" w:hAnsi="仿宋" w:cs="宋体" w:hint="eastAsia"/>
                <w:sz w:val="24"/>
              </w:rPr>
              <w:t>《家用热水器用户行为分析》</w:t>
            </w:r>
          </w:p>
          <w:p w14:paraId="06876F0A"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14BB8237"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不少于9个案例视频、1份案例PPT、3份实训指导书、3份代码、5份数据。</w:t>
            </w:r>
            <w:r w:rsidRPr="007F462B">
              <w:rPr>
                <w:rFonts w:ascii="仿宋" w:eastAsia="仿宋" w:hAnsi="仿宋" w:cs="宋体" w:hint="eastAsia"/>
                <w:b/>
                <w:bCs/>
                <w:sz w:val="24"/>
              </w:rPr>
              <w:t>（须提供此资源截图）</w:t>
            </w:r>
          </w:p>
          <w:p w14:paraId="787F3891"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案例内容：</w:t>
            </w:r>
          </w:p>
          <w:p w14:paraId="43AA028B"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包括但不限于案例背景；删除冗余特征；划分用水事件；确定单次用水事件时长阈值；构建用水时长与频率特征；构建停顿特征；构建用水量与波动特征；筛选候选洗浴事件；模型构建。</w:t>
            </w:r>
          </w:p>
          <w:p w14:paraId="6C306FAD"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2. 《市财政收入分析及预测》</w:t>
            </w:r>
          </w:p>
          <w:p w14:paraId="1939303E"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41FC7FAF"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不少于19个案例视频、1份案例PPT、4份实训指导书、5份代码、1份数据</w:t>
            </w:r>
            <w:r w:rsidRPr="007F462B">
              <w:rPr>
                <w:rFonts w:ascii="仿宋" w:eastAsia="仿宋" w:hAnsi="仿宋" w:cs="宋体" w:hint="eastAsia"/>
                <w:b/>
                <w:bCs/>
                <w:sz w:val="24"/>
              </w:rPr>
              <w:t>（须提供此资源截图）</w:t>
            </w:r>
          </w:p>
          <w:p w14:paraId="0EBB2927"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案例内容：</w:t>
            </w:r>
          </w:p>
          <w:p w14:paraId="3D268912"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包括但不限于财政收入预测背景介绍；数据基本情况介绍；分析目标解读；项目流程介绍；求解person相关系数；person相关系数解读；了解Lasso回归方法；Lasso回归选取关键特征的实现；Lasso回归数据写出及相应解读；关键特征数据读取及准备；GM11特征值预测；GM11特征数据整理及写出；数据标准化；模型训练及预测；结果可视化。</w:t>
            </w:r>
          </w:p>
          <w:p w14:paraId="0A655175"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3. 《城市公交用户出行分析》</w:t>
            </w:r>
          </w:p>
          <w:p w14:paraId="6BF2A7C7"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课时设置：</w:t>
            </w:r>
          </w:p>
          <w:p w14:paraId="571B78EC"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理论教学不少于5学时，实践教学不少于6学时，总计不少于11学时。</w:t>
            </w:r>
          </w:p>
          <w:p w14:paraId="53FAEAD9"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5C105D00"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不少于13个案例视频、1份案例PPT、2份实训指导书、6份代码、21份数据。</w:t>
            </w:r>
            <w:r w:rsidRPr="007F462B">
              <w:rPr>
                <w:rFonts w:ascii="仿宋" w:eastAsia="仿宋" w:hAnsi="仿宋" w:cs="宋体" w:hint="eastAsia"/>
                <w:b/>
                <w:bCs/>
                <w:sz w:val="24"/>
              </w:rPr>
              <w:t>（须提供此资源截图）</w:t>
            </w:r>
          </w:p>
          <w:p w14:paraId="7ACC9E7D"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案例内容：</w:t>
            </w:r>
          </w:p>
          <w:p w14:paraId="16E92B48"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包括但不限于案例背景；数据情况与挖掘目标；分析方法与过程、数据抽取；数据探索；数据预处理；数据读取（Python实现）；数据预处理（Python实现）；数据探索（Python实现）；案例思路与密度聚类分析；构建OD矩阵模型；密度聚类（Python实现）；分时段（Python实现）；构建OD矩阵模型（Python实现）。</w:t>
            </w:r>
          </w:p>
          <w:p w14:paraId="0A2E2507"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4. 《电力窃漏电用户识别》</w:t>
            </w:r>
          </w:p>
          <w:p w14:paraId="274F360A"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24D8F5D3"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不少于11个案例视频、1份案例PPT、3份实训指导书、6份代码、6份数据。</w:t>
            </w:r>
            <w:r w:rsidRPr="007F462B">
              <w:rPr>
                <w:rFonts w:ascii="仿宋" w:eastAsia="仿宋" w:hAnsi="仿宋" w:cs="宋体" w:hint="eastAsia"/>
                <w:b/>
                <w:bCs/>
                <w:sz w:val="24"/>
              </w:rPr>
              <w:t>（须提供此资源截图）</w:t>
            </w:r>
          </w:p>
          <w:p w14:paraId="325B717A"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案例内容：</w:t>
            </w:r>
          </w:p>
          <w:p w14:paraId="791D1648"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包括但不限于案例背景；项目案例整体流程；数据抽取；数据探索分析；数据预处理；特征构建；模型构建与评价；代码实现流程梳理；数据探索代码实现；告警指标构建代码实现；随机森林模型构建与评估。</w:t>
            </w:r>
          </w:p>
          <w:p w14:paraId="6BECB480"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5. 《航空公司客户价值分析》</w:t>
            </w:r>
          </w:p>
          <w:p w14:paraId="72D58583"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046FEBE7"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不少于13个案例视频、1份案例PPT、2份实训指导书、2份代码、1</w:t>
            </w:r>
            <w:r w:rsidRPr="007F462B">
              <w:rPr>
                <w:rFonts w:ascii="仿宋" w:eastAsia="仿宋" w:hAnsi="仿宋" w:cs="宋体" w:hint="eastAsia"/>
                <w:sz w:val="24"/>
              </w:rPr>
              <w:lastRenderedPageBreak/>
              <w:t>份数据。</w:t>
            </w:r>
            <w:r w:rsidRPr="007F462B">
              <w:rPr>
                <w:rFonts w:ascii="仿宋" w:eastAsia="仿宋" w:hAnsi="仿宋" w:cs="宋体" w:hint="eastAsia"/>
                <w:b/>
                <w:bCs/>
                <w:sz w:val="24"/>
              </w:rPr>
              <w:t>（须提供此资源截图）</w:t>
            </w:r>
          </w:p>
          <w:p w14:paraId="54B9B364"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案例内容：</w:t>
            </w:r>
          </w:p>
          <w:p w14:paraId="7323DF30"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包括但不限于案例背景；案例目标；数据读取；剔除票价为空的记录；剔除异常记录；RFM模型介绍；LRFMC模型；构造入会时长特征；剩余特征构造；使用K-means算法进行客户分群；获取K-Means聚类结果；聚类结果可视化；案例小结。</w:t>
            </w:r>
          </w:p>
          <w:p w14:paraId="423628CD"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6. 《广电大数据营销推荐》</w:t>
            </w:r>
          </w:p>
          <w:p w14:paraId="32C81DC2"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422A7AC9"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不少于26个案例视频、1份案例PPT、8份实训指导书、10份代码、7份数据。</w:t>
            </w:r>
            <w:r w:rsidRPr="007F462B">
              <w:rPr>
                <w:rFonts w:ascii="仿宋" w:eastAsia="仿宋" w:hAnsi="仿宋" w:cs="宋体" w:hint="eastAsia"/>
                <w:b/>
                <w:bCs/>
                <w:sz w:val="24"/>
              </w:rPr>
              <w:t>（须提供此资源截图）</w:t>
            </w:r>
          </w:p>
          <w:p w14:paraId="72B54CA7"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案例内容：</w:t>
            </w:r>
          </w:p>
          <w:p w14:paraId="304AA87E"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包括但不限于背景与目标；目标分析与解读；数据介绍；收视数据探索；异常数据探索；收视数据处理介绍；去除特殊线路和政企用户记录；去除直播记录中不关机顶盒的数据记录；去除累计超过3小时或小于4秒的直播记录；订单数据预处理介绍；订单数据处理-业务品牌和用户状态筛选；订单数据预处理-产品失效时间和去重处理；保存预处理后的数据；用户观看电视时长可视化；热门频道的可视化；构建标签库介绍；客户标签的计算方式；产品标签体系；客户标签体系介绍；客户标签计算方法；电视依赖度标签计算-低；电视依赖度标签计算-中高；用户画像构建；协同过滤推荐；基于流行度的推荐；案例小结及平台呈现。</w:t>
            </w:r>
          </w:p>
          <w:p w14:paraId="3B2EAD22"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7、《金融服务机构资金流量预测》</w:t>
            </w:r>
          </w:p>
          <w:p w14:paraId="08B4D682"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1C95F4F2"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不少于8个案例视频、1份案例PPT、3份实训指导书、1份代码、1份数据。</w:t>
            </w:r>
            <w:r w:rsidRPr="007F462B">
              <w:rPr>
                <w:rFonts w:ascii="仿宋" w:eastAsia="仿宋" w:hAnsi="仿宋" w:cs="宋体" w:hint="eastAsia"/>
                <w:b/>
                <w:bCs/>
                <w:sz w:val="24"/>
              </w:rPr>
              <w:t>（须提供此资源截图）</w:t>
            </w:r>
          </w:p>
          <w:p w14:paraId="3FE2B8D6"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案例内容：</w:t>
            </w:r>
          </w:p>
          <w:p w14:paraId="77D9CA2C"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包括但不限于案例背景；效验数据的平稳性与纯随机性；模型构建。</w:t>
            </w:r>
          </w:p>
          <w:p w14:paraId="792DF16B"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sz w:val="24"/>
              </w:rPr>
              <w:t>8</w:t>
            </w:r>
            <w:r w:rsidRPr="007F462B">
              <w:rPr>
                <w:rFonts w:ascii="仿宋" w:eastAsia="仿宋" w:hAnsi="仿宋" w:cs="宋体" w:hint="eastAsia"/>
                <w:sz w:val="24"/>
              </w:rPr>
              <w:t>、《信用卡高风险客户识别》</w:t>
            </w:r>
          </w:p>
          <w:p w14:paraId="72938463"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204AC72C"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不少于10个案例视频、1份案例PPT、5份实训指导书、5份代码、1份数据。</w:t>
            </w:r>
            <w:r w:rsidRPr="007F462B">
              <w:rPr>
                <w:rFonts w:ascii="仿宋" w:eastAsia="仿宋" w:hAnsi="仿宋" w:cs="宋体" w:hint="eastAsia"/>
                <w:b/>
                <w:bCs/>
                <w:sz w:val="24"/>
              </w:rPr>
              <w:t>（须提供此资源截图）</w:t>
            </w:r>
          </w:p>
          <w:p w14:paraId="6FC7AA8A"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案例内容：</w:t>
            </w:r>
          </w:p>
          <w:p w14:paraId="59E65BE1"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包括但不限于案例背景；描述性统计分析；数据探索；数据清洗；属性构建；聚类参数寻优；模型构建；客户分类；模型评价；小结。</w:t>
            </w:r>
          </w:p>
          <w:p w14:paraId="755FA85E"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sz w:val="24"/>
              </w:rPr>
              <w:t>9</w:t>
            </w:r>
            <w:r w:rsidRPr="007F462B">
              <w:rPr>
                <w:rFonts w:ascii="仿宋" w:eastAsia="仿宋" w:hAnsi="仿宋" w:cs="宋体" w:hint="eastAsia"/>
                <w:sz w:val="24"/>
              </w:rPr>
              <w:t>、《广电大数据营销推荐》</w:t>
            </w:r>
          </w:p>
          <w:p w14:paraId="71CB11FC"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课时设置：</w:t>
            </w:r>
          </w:p>
          <w:p w14:paraId="167DE9DC"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77815364"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不少于26个案例视频、1份案例PPT、8份实训指导书、10份代码、7份数据。</w:t>
            </w:r>
            <w:r w:rsidRPr="007F462B">
              <w:rPr>
                <w:rFonts w:ascii="仿宋" w:eastAsia="仿宋" w:hAnsi="仿宋" w:cs="宋体" w:hint="eastAsia"/>
                <w:b/>
                <w:bCs/>
                <w:sz w:val="24"/>
              </w:rPr>
              <w:t>（须提供此资源截图）</w:t>
            </w:r>
          </w:p>
          <w:p w14:paraId="3769258E"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案例内容：</w:t>
            </w:r>
          </w:p>
          <w:p w14:paraId="57D286BC"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包括但不限于背景与目标；目标分析与解读；数据介绍；收视数据探索；异常数据探索；收视数据处理介绍；去除特殊线路和政企用户记录；去除直播记录中不关机顶盒的数据记录；去除累计超过3小时或小于4秒的直播记录；订单数据预处理介绍；订单数据处理-业务品牌和用户状态筛选；订单数据预处理-产品失效时间和去重处理；保存预处理后的数据；用户观看电视时长可视化；热门频道的可视化；构建标签库介绍；客户标签的计算方式；产品标签体系；客户标签体系介绍；客户标签计</w:t>
            </w:r>
            <w:r w:rsidRPr="007F462B">
              <w:rPr>
                <w:rFonts w:ascii="仿宋" w:eastAsia="仿宋" w:hAnsi="仿宋" w:cs="宋体" w:hint="eastAsia"/>
                <w:sz w:val="24"/>
              </w:rPr>
              <w:lastRenderedPageBreak/>
              <w:t>算方法；电视依赖度标签计算-低；电视依赖度标签计算-中高；用户画像构建；协同过滤推荐；基于流行度的推荐；案例小结及平台呈现。</w:t>
            </w:r>
          </w:p>
          <w:p w14:paraId="4287C572" w14:textId="77777777" w:rsidR="00CA220B" w:rsidRPr="007F462B" w:rsidRDefault="00CA220B" w:rsidP="00654685">
            <w:pPr>
              <w:spacing w:line="300" w:lineRule="exact"/>
              <w:jc w:val="left"/>
              <w:rPr>
                <w:rFonts w:ascii="仿宋" w:eastAsia="仿宋" w:hAnsi="仿宋"/>
                <w:sz w:val="24"/>
              </w:rPr>
            </w:pPr>
            <w:r w:rsidRPr="007F462B">
              <w:rPr>
                <w:rFonts w:ascii="仿宋" w:eastAsia="仿宋" w:hAnsi="仿宋" w:cs="宋体" w:hint="eastAsia"/>
                <w:sz w:val="24"/>
              </w:rPr>
              <w:t>1</w:t>
            </w:r>
            <w:r w:rsidRPr="007F462B">
              <w:rPr>
                <w:rFonts w:ascii="仿宋" w:eastAsia="仿宋" w:hAnsi="仿宋" w:cs="宋体"/>
                <w:sz w:val="24"/>
              </w:rPr>
              <w:t>0</w:t>
            </w:r>
            <w:r w:rsidRPr="007F462B">
              <w:rPr>
                <w:rFonts w:ascii="仿宋" w:eastAsia="仿宋" w:hAnsi="仿宋" w:cs="宋体" w:hint="eastAsia"/>
                <w:sz w:val="24"/>
              </w:rPr>
              <w:t>、</w:t>
            </w:r>
            <w:r w:rsidRPr="007F462B">
              <w:rPr>
                <w:rFonts w:ascii="仿宋" w:eastAsia="仿宋" w:hAnsi="仿宋" w:hint="eastAsia"/>
                <w:sz w:val="24"/>
              </w:rPr>
              <w:t>p2p信用贷款风险控制【R】</w:t>
            </w:r>
          </w:p>
          <w:p w14:paraId="6DAE7683"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59056019"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hint="eastAsia"/>
                <w:sz w:val="24"/>
              </w:rPr>
              <w:t>不少于8份视频、1份PPT、6份实训指导书、3份代码、8份数据。</w:t>
            </w:r>
            <w:r w:rsidRPr="007F462B">
              <w:rPr>
                <w:rFonts w:ascii="仿宋" w:eastAsia="仿宋" w:hAnsi="仿宋" w:cs="宋体" w:hint="eastAsia"/>
                <w:b/>
                <w:bCs/>
                <w:sz w:val="24"/>
              </w:rPr>
              <w:t>（须提供此资源截图）</w:t>
            </w:r>
          </w:p>
          <w:p w14:paraId="3E447720" w14:textId="77777777" w:rsidR="00CA220B" w:rsidRPr="007F462B" w:rsidRDefault="00CA220B" w:rsidP="00654685">
            <w:pPr>
              <w:rPr>
                <w:rFonts w:ascii="仿宋" w:eastAsia="仿宋" w:hAnsi="仿宋" w:cs="宋体"/>
                <w:sz w:val="24"/>
              </w:rPr>
            </w:pPr>
            <w:r w:rsidRPr="007F462B">
              <w:rPr>
                <w:rFonts w:ascii="仿宋" w:eastAsia="仿宋" w:hAnsi="仿宋" w:cs="宋体" w:hint="eastAsia"/>
                <w:sz w:val="24"/>
              </w:rPr>
              <w:t>案例内容：</w:t>
            </w:r>
          </w:p>
          <w:p w14:paraId="639ACA82" w14:textId="77777777" w:rsidR="00CA220B" w:rsidRPr="007F462B" w:rsidRDefault="00CA220B" w:rsidP="00654685">
            <w:pPr>
              <w:spacing w:line="300" w:lineRule="exact"/>
              <w:jc w:val="left"/>
              <w:rPr>
                <w:rFonts w:ascii="仿宋" w:eastAsia="仿宋" w:hAnsi="仿宋"/>
                <w:sz w:val="24"/>
              </w:rPr>
            </w:pPr>
            <w:r w:rsidRPr="007F462B">
              <w:rPr>
                <w:rFonts w:ascii="仿宋" w:eastAsia="仿宋" w:hAnsi="仿宋" w:cs="宋体" w:hint="eastAsia"/>
                <w:sz w:val="24"/>
              </w:rPr>
              <w:t>包括但不限于</w:t>
            </w:r>
            <w:r w:rsidRPr="007F462B">
              <w:rPr>
                <w:rFonts w:ascii="仿宋" w:eastAsia="仿宋" w:hAnsi="仿宋" w:hint="eastAsia"/>
                <w:sz w:val="24"/>
              </w:rPr>
              <w:t>案例背景 ；信息完善程度与逾期率的关系 ；信息修改及经济发展情况与逾期率的关系 ；使用第三方平台信息构建新特征 ；对登录信息表与更新信息表进行长宽度转换 ；清洗P2P信贷数据 ；数值型数据缺失值处理 ；模型的构建与预测。</w:t>
            </w:r>
          </w:p>
          <w:p w14:paraId="4457CCCB" w14:textId="77777777" w:rsidR="00CA220B" w:rsidRPr="007F462B" w:rsidRDefault="00CA220B" w:rsidP="00654685">
            <w:pPr>
              <w:spacing w:line="300" w:lineRule="exact"/>
              <w:jc w:val="left"/>
              <w:rPr>
                <w:rFonts w:ascii="仿宋" w:eastAsia="仿宋" w:hAnsi="仿宋"/>
                <w:sz w:val="24"/>
              </w:rPr>
            </w:pPr>
            <w:r w:rsidRPr="007F462B">
              <w:rPr>
                <w:rFonts w:ascii="仿宋" w:eastAsia="仿宋" w:hAnsi="仿宋" w:hint="eastAsia"/>
                <w:sz w:val="24"/>
              </w:rPr>
              <w:t>1</w:t>
            </w:r>
            <w:r w:rsidRPr="007F462B">
              <w:rPr>
                <w:rFonts w:ascii="仿宋" w:eastAsia="仿宋" w:hAnsi="仿宋"/>
                <w:sz w:val="24"/>
              </w:rPr>
              <w:t>1</w:t>
            </w:r>
            <w:r w:rsidRPr="007F462B">
              <w:rPr>
                <w:rFonts w:ascii="仿宋" w:eastAsia="仿宋" w:hAnsi="仿宋" w:hint="eastAsia"/>
                <w:sz w:val="24"/>
              </w:rPr>
              <w:t>、电子商务网站用户行为分析与服务推荐【R】</w:t>
            </w:r>
          </w:p>
          <w:p w14:paraId="77587357"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174DCA84"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hint="eastAsia"/>
                <w:sz w:val="24"/>
              </w:rPr>
              <w:t>不少于</w:t>
            </w:r>
            <w:r w:rsidRPr="007F462B">
              <w:rPr>
                <w:rFonts w:ascii="仿宋" w:eastAsia="仿宋" w:hAnsi="仿宋"/>
                <w:sz w:val="24"/>
              </w:rPr>
              <w:t>6</w:t>
            </w:r>
            <w:r w:rsidRPr="007F462B">
              <w:rPr>
                <w:rFonts w:ascii="仿宋" w:eastAsia="仿宋" w:hAnsi="仿宋" w:hint="eastAsia"/>
                <w:sz w:val="24"/>
              </w:rPr>
              <w:t>份视频、2份PPT、7份实训指导书、4份代码、1份数据。</w:t>
            </w:r>
            <w:r w:rsidRPr="007F462B">
              <w:rPr>
                <w:rFonts w:ascii="仿宋" w:eastAsia="仿宋" w:hAnsi="仿宋" w:cs="宋体" w:hint="eastAsia"/>
                <w:b/>
                <w:bCs/>
                <w:sz w:val="24"/>
              </w:rPr>
              <w:t>（须提供此资源截图）</w:t>
            </w:r>
          </w:p>
          <w:p w14:paraId="1E5EF1D0" w14:textId="77777777" w:rsidR="00CA220B" w:rsidRPr="007F462B" w:rsidRDefault="00CA220B" w:rsidP="00654685">
            <w:pPr>
              <w:rPr>
                <w:rFonts w:ascii="仿宋" w:eastAsia="仿宋" w:hAnsi="仿宋" w:cs="宋体"/>
                <w:sz w:val="24"/>
              </w:rPr>
            </w:pPr>
            <w:r w:rsidRPr="007F462B">
              <w:rPr>
                <w:rFonts w:ascii="仿宋" w:eastAsia="仿宋" w:hAnsi="仿宋" w:cs="宋体" w:hint="eastAsia"/>
                <w:sz w:val="24"/>
              </w:rPr>
              <w:t>案例内容：</w:t>
            </w:r>
          </w:p>
          <w:p w14:paraId="3B6F7375" w14:textId="77777777" w:rsidR="00CA220B" w:rsidRPr="007F462B" w:rsidRDefault="00CA220B" w:rsidP="00654685">
            <w:pPr>
              <w:rPr>
                <w:rFonts w:ascii="仿宋" w:eastAsia="仿宋" w:hAnsi="仿宋"/>
                <w:sz w:val="24"/>
              </w:rPr>
            </w:pPr>
            <w:r w:rsidRPr="007F462B">
              <w:rPr>
                <w:rFonts w:ascii="仿宋" w:eastAsia="仿宋" w:hAnsi="仿宋" w:cs="宋体" w:hint="eastAsia"/>
                <w:sz w:val="24"/>
              </w:rPr>
              <w:t>包括但不限于</w:t>
            </w:r>
            <w:r w:rsidRPr="007F462B">
              <w:rPr>
                <w:rFonts w:ascii="仿宋" w:eastAsia="仿宋" w:hAnsi="仿宋" w:hint="eastAsia"/>
                <w:sz w:val="24"/>
              </w:rPr>
              <w:t>从某法律网站出抽取用户访问网页的数据，分析网页类型及网页点击次数；删除不符合规则的网页，还原翻页网址，划分网页类别；将婚姻知识类的数据转换成0-1二元型数据，使用基于物品的协同过滤算法对数据进行建模，并对预针对每个用户进行推荐。</w:t>
            </w:r>
          </w:p>
          <w:p w14:paraId="3DAD2080" w14:textId="77777777" w:rsidR="00CA220B" w:rsidRPr="007F462B" w:rsidRDefault="00CA220B" w:rsidP="00654685">
            <w:pPr>
              <w:rPr>
                <w:rFonts w:ascii="仿宋" w:eastAsia="仿宋" w:hAnsi="仿宋" w:cs="宋体"/>
                <w:sz w:val="24"/>
              </w:rPr>
            </w:pPr>
            <w:r w:rsidRPr="007F462B">
              <w:rPr>
                <w:rFonts w:ascii="仿宋" w:eastAsia="仿宋" w:hAnsi="仿宋" w:hint="eastAsia"/>
                <w:sz w:val="24"/>
              </w:rPr>
              <w:t>1</w:t>
            </w:r>
            <w:r w:rsidRPr="007F462B">
              <w:rPr>
                <w:rFonts w:ascii="仿宋" w:eastAsia="仿宋" w:hAnsi="仿宋"/>
                <w:sz w:val="24"/>
              </w:rPr>
              <w:t>2</w:t>
            </w:r>
            <w:r w:rsidRPr="007F462B">
              <w:rPr>
                <w:rFonts w:ascii="仿宋" w:eastAsia="仿宋" w:hAnsi="仿宋" w:hint="eastAsia"/>
                <w:sz w:val="24"/>
              </w:rPr>
              <w:t>、基于网络新闻数据的食品安全挖掘【R】</w:t>
            </w:r>
          </w:p>
          <w:p w14:paraId="35C4B5E7"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56832BDE"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hint="eastAsia"/>
                <w:sz w:val="24"/>
              </w:rPr>
              <w:t>不少于1份PPT、5份代码、12份数据。</w:t>
            </w:r>
            <w:r w:rsidRPr="007F462B">
              <w:rPr>
                <w:rFonts w:ascii="仿宋" w:eastAsia="仿宋" w:hAnsi="仿宋" w:cs="宋体" w:hint="eastAsia"/>
                <w:b/>
                <w:bCs/>
                <w:sz w:val="24"/>
              </w:rPr>
              <w:t>（须提供此资源截图）</w:t>
            </w:r>
          </w:p>
          <w:p w14:paraId="0136D266" w14:textId="77777777" w:rsidR="00CA220B" w:rsidRPr="007F462B" w:rsidRDefault="00CA220B" w:rsidP="00654685">
            <w:pPr>
              <w:rPr>
                <w:rFonts w:ascii="仿宋" w:eastAsia="仿宋" w:hAnsi="仿宋" w:cs="宋体"/>
                <w:sz w:val="24"/>
              </w:rPr>
            </w:pPr>
            <w:r w:rsidRPr="007F462B">
              <w:rPr>
                <w:rFonts w:ascii="仿宋" w:eastAsia="仿宋" w:hAnsi="仿宋" w:cs="宋体" w:hint="eastAsia"/>
                <w:sz w:val="24"/>
              </w:rPr>
              <w:t>案例内容：</w:t>
            </w:r>
          </w:p>
          <w:p w14:paraId="2F323200" w14:textId="77777777" w:rsidR="00CA220B" w:rsidRPr="007F462B" w:rsidRDefault="00CA220B" w:rsidP="00654685">
            <w:pPr>
              <w:spacing w:line="300" w:lineRule="exact"/>
              <w:jc w:val="left"/>
              <w:rPr>
                <w:rFonts w:ascii="仿宋" w:eastAsia="仿宋" w:hAnsi="仿宋"/>
                <w:sz w:val="24"/>
              </w:rPr>
            </w:pPr>
            <w:r w:rsidRPr="007F462B">
              <w:rPr>
                <w:rFonts w:ascii="仿宋" w:eastAsia="仿宋" w:hAnsi="仿宋" w:hint="eastAsia"/>
                <w:sz w:val="24"/>
              </w:rPr>
              <w:t>包括但不限于选取某新闻网站报道的不同角度下有关食品的新闻数据，对文本数据去空、去重等操作，选取关注度最高的“饮料”在原文中匹配，确定最优聚类数，对有关饮料的新闻进行K-Means文本聚类，对聚类结果进行可视化展示，分析每一类的情况，并提出相关建议。</w:t>
            </w:r>
          </w:p>
          <w:p w14:paraId="33B50484" w14:textId="77777777" w:rsidR="00CA220B" w:rsidRPr="007F462B" w:rsidRDefault="00CA220B" w:rsidP="00654685">
            <w:pPr>
              <w:spacing w:line="300" w:lineRule="exact"/>
              <w:jc w:val="left"/>
              <w:rPr>
                <w:rFonts w:ascii="仿宋" w:eastAsia="仿宋" w:hAnsi="仿宋"/>
                <w:sz w:val="24"/>
              </w:rPr>
            </w:pPr>
            <w:r w:rsidRPr="007F462B">
              <w:rPr>
                <w:rFonts w:ascii="仿宋" w:eastAsia="仿宋" w:hAnsi="仿宋" w:hint="eastAsia"/>
                <w:sz w:val="24"/>
              </w:rPr>
              <w:t>1</w:t>
            </w:r>
            <w:r w:rsidRPr="007F462B">
              <w:rPr>
                <w:rFonts w:ascii="仿宋" w:eastAsia="仿宋" w:hAnsi="仿宋"/>
                <w:sz w:val="24"/>
              </w:rPr>
              <w:t>3</w:t>
            </w:r>
            <w:r w:rsidRPr="007F462B">
              <w:rPr>
                <w:rFonts w:ascii="仿宋" w:eastAsia="仿宋" w:hAnsi="仿宋" w:hint="eastAsia"/>
                <w:sz w:val="24"/>
              </w:rPr>
              <w:t>、汽车销售数据可视化分析【Excel】</w:t>
            </w:r>
          </w:p>
          <w:p w14:paraId="427B0B1D"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056640DA"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hint="eastAsia"/>
                <w:sz w:val="24"/>
              </w:rPr>
              <w:t>不少于3份实训指导书、4个案例视频、1份案例PPT、2份数据。</w:t>
            </w:r>
            <w:r w:rsidRPr="007F462B">
              <w:rPr>
                <w:rFonts w:ascii="仿宋" w:eastAsia="仿宋" w:hAnsi="仿宋" w:cs="宋体" w:hint="eastAsia"/>
                <w:b/>
                <w:bCs/>
                <w:sz w:val="24"/>
              </w:rPr>
              <w:t>（须提供此资源截图）</w:t>
            </w:r>
          </w:p>
          <w:p w14:paraId="3ED296CE" w14:textId="77777777" w:rsidR="00CA220B" w:rsidRPr="007F462B" w:rsidRDefault="00CA220B" w:rsidP="00654685">
            <w:pPr>
              <w:rPr>
                <w:rFonts w:ascii="仿宋" w:eastAsia="仿宋" w:hAnsi="仿宋" w:cs="宋体"/>
                <w:sz w:val="24"/>
              </w:rPr>
            </w:pPr>
            <w:r w:rsidRPr="007F462B">
              <w:rPr>
                <w:rFonts w:ascii="仿宋" w:eastAsia="仿宋" w:hAnsi="仿宋" w:cs="宋体" w:hint="eastAsia"/>
                <w:sz w:val="24"/>
              </w:rPr>
              <w:t>案例内容：</w:t>
            </w:r>
          </w:p>
          <w:p w14:paraId="2FF02BBD" w14:textId="77777777" w:rsidR="00CA220B" w:rsidRPr="007F462B" w:rsidRDefault="00CA220B" w:rsidP="00654685">
            <w:pPr>
              <w:rPr>
                <w:rFonts w:ascii="仿宋" w:eastAsia="仿宋" w:hAnsi="仿宋"/>
                <w:sz w:val="24"/>
              </w:rPr>
            </w:pPr>
            <w:r w:rsidRPr="007F462B">
              <w:rPr>
                <w:rFonts w:ascii="仿宋" w:eastAsia="仿宋" w:hAnsi="仿宋" w:cs="宋体" w:hint="eastAsia"/>
                <w:sz w:val="24"/>
              </w:rPr>
              <w:t>包括但不限于</w:t>
            </w:r>
            <w:r w:rsidRPr="007F462B">
              <w:rPr>
                <w:rFonts w:ascii="仿宋" w:eastAsia="仿宋" w:hAnsi="仿宋" w:hint="eastAsia"/>
                <w:sz w:val="24"/>
              </w:rPr>
              <w:t>案例背景；不同车型及销售价格分析；企业竞争及销售目标分析；小结。</w:t>
            </w:r>
          </w:p>
          <w:p w14:paraId="2BCAAF67" w14:textId="77777777" w:rsidR="00CA220B" w:rsidRPr="007F462B" w:rsidRDefault="00CA220B" w:rsidP="00654685">
            <w:pPr>
              <w:rPr>
                <w:rFonts w:ascii="仿宋" w:eastAsia="仿宋" w:hAnsi="仿宋" w:cs="宋体"/>
                <w:sz w:val="24"/>
              </w:rPr>
            </w:pPr>
            <w:r w:rsidRPr="007F462B">
              <w:rPr>
                <w:rFonts w:ascii="仿宋" w:eastAsia="仿宋" w:hAnsi="仿宋" w:hint="eastAsia"/>
                <w:sz w:val="24"/>
              </w:rPr>
              <w:t>1</w:t>
            </w:r>
            <w:r w:rsidRPr="007F462B">
              <w:rPr>
                <w:rFonts w:ascii="仿宋" w:eastAsia="仿宋" w:hAnsi="仿宋"/>
                <w:sz w:val="24"/>
              </w:rPr>
              <w:t>4</w:t>
            </w:r>
            <w:r w:rsidRPr="007F462B">
              <w:rPr>
                <w:rFonts w:ascii="仿宋" w:eastAsia="仿宋" w:hAnsi="仿宋" w:hint="eastAsia"/>
                <w:sz w:val="24"/>
              </w:rPr>
              <w:t>、X</w:t>
            </w:r>
            <w:r w:rsidRPr="007F462B">
              <w:rPr>
                <w:rFonts w:ascii="仿宋" w:eastAsia="仿宋" w:hAnsi="仿宋"/>
                <w:sz w:val="24"/>
              </w:rPr>
              <w:t>X</w:t>
            </w:r>
            <w:r w:rsidRPr="007F462B">
              <w:rPr>
                <w:rFonts w:ascii="仿宋" w:eastAsia="仿宋" w:hAnsi="仿宋" w:hint="eastAsia"/>
                <w:sz w:val="24"/>
              </w:rPr>
              <w:t>省区采购数据分析【Excel】</w:t>
            </w:r>
          </w:p>
          <w:p w14:paraId="19B7CFAC"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3BA6B760"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hint="eastAsia"/>
                <w:sz w:val="24"/>
              </w:rPr>
              <w:t>不少于4份实训指导书、9个案例视频、1份案例PPT、5份数据。</w:t>
            </w:r>
            <w:r w:rsidRPr="007F462B">
              <w:rPr>
                <w:rFonts w:ascii="仿宋" w:eastAsia="仿宋" w:hAnsi="仿宋" w:cs="宋体" w:hint="eastAsia"/>
                <w:b/>
                <w:bCs/>
                <w:sz w:val="24"/>
              </w:rPr>
              <w:t>（须提供此资源截图）</w:t>
            </w:r>
          </w:p>
          <w:p w14:paraId="05D5B911" w14:textId="77777777" w:rsidR="00CA220B" w:rsidRPr="007F462B" w:rsidRDefault="00CA220B" w:rsidP="00654685">
            <w:pPr>
              <w:rPr>
                <w:rFonts w:ascii="仿宋" w:eastAsia="仿宋" w:hAnsi="仿宋" w:cs="宋体"/>
                <w:sz w:val="24"/>
              </w:rPr>
            </w:pPr>
            <w:r w:rsidRPr="007F462B">
              <w:rPr>
                <w:rFonts w:ascii="仿宋" w:eastAsia="仿宋" w:hAnsi="仿宋" w:cs="宋体" w:hint="eastAsia"/>
                <w:sz w:val="24"/>
              </w:rPr>
              <w:t>案例内容：</w:t>
            </w:r>
          </w:p>
          <w:p w14:paraId="732976D2" w14:textId="77777777" w:rsidR="00CA220B" w:rsidRPr="007F462B" w:rsidRDefault="00CA220B" w:rsidP="00654685">
            <w:pPr>
              <w:rPr>
                <w:rFonts w:ascii="仿宋" w:eastAsia="仿宋" w:hAnsi="仿宋"/>
                <w:sz w:val="24"/>
              </w:rPr>
            </w:pPr>
            <w:r w:rsidRPr="007F462B">
              <w:rPr>
                <w:rFonts w:ascii="仿宋" w:eastAsia="仿宋" w:hAnsi="仿宋" w:cs="宋体" w:hint="eastAsia"/>
                <w:sz w:val="24"/>
              </w:rPr>
              <w:t>包括但不限于</w:t>
            </w:r>
            <w:r w:rsidRPr="007F462B">
              <w:rPr>
                <w:rFonts w:ascii="仿宋" w:eastAsia="仿宋" w:hAnsi="仿宋" w:hint="eastAsia"/>
                <w:sz w:val="24"/>
              </w:rPr>
              <w:t>案例背景；合并数据；特征筛选；时间序列；采购渠道提取；渠道分析；行业分析；时间趋势分析；小结。</w:t>
            </w:r>
          </w:p>
          <w:p w14:paraId="18C05898" w14:textId="77777777" w:rsidR="00CA220B" w:rsidRPr="007F462B" w:rsidRDefault="00CA220B" w:rsidP="00654685">
            <w:pPr>
              <w:rPr>
                <w:rFonts w:ascii="仿宋" w:eastAsia="仿宋" w:hAnsi="仿宋" w:cs="宋体"/>
                <w:sz w:val="24"/>
              </w:rPr>
            </w:pPr>
            <w:r w:rsidRPr="007F462B">
              <w:rPr>
                <w:rFonts w:ascii="仿宋" w:eastAsia="仿宋" w:hAnsi="仿宋" w:hint="eastAsia"/>
                <w:sz w:val="24"/>
              </w:rPr>
              <w:t>1</w:t>
            </w:r>
            <w:r w:rsidRPr="007F462B">
              <w:rPr>
                <w:rFonts w:ascii="仿宋" w:eastAsia="仿宋" w:hAnsi="仿宋"/>
                <w:sz w:val="24"/>
              </w:rPr>
              <w:t>5</w:t>
            </w:r>
            <w:r w:rsidRPr="007F462B">
              <w:rPr>
                <w:rFonts w:ascii="仿宋" w:eastAsia="仿宋" w:hAnsi="仿宋" w:hint="eastAsia"/>
                <w:sz w:val="24"/>
              </w:rPr>
              <w:t>、学生校园消费行为分析【Excel】</w:t>
            </w:r>
          </w:p>
          <w:p w14:paraId="26136DE7"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cs="宋体" w:hint="eastAsia"/>
                <w:sz w:val="24"/>
              </w:rPr>
              <w:t>▲案例资源：</w:t>
            </w:r>
          </w:p>
          <w:p w14:paraId="526BF09D" w14:textId="77777777" w:rsidR="00CA220B" w:rsidRPr="007F462B" w:rsidRDefault="00CA220B" w:rsidP="00654685">
            <w:pPr>
              <w:spacing w:line="300" w:lineRule="exact"/>
              <w:jc w:val="left"/>
              <w:rPr>
                <w:rFonts w:ascii="仿宋" w:eastAsia="仿宋" w:hAnsi="仿宋" w:cs="宋体"/>
                <w:sz w:val="24"/>
              </w:rPr>
            </w:pPr>
            <w:r w:rsidRPr="007F462B">
              <w:rPr>
                <w:rFonts w:ascii="仿宋" w:eastAsia="仿宋" w:hAnsi="仿宋" w:hint="eastAsia"/>
                <w:sz w:val="24"/>
              </w:rPr>
              <w:t>不少于</w:t>
            </w:r>
            <w:r w:rsidRPr="007F462B">
              <w:rPr>
                <w:rFonts w:ascii="仿宋" w:eastAsia="仿宋" w:hAnsi="仿宋" w:cstheme="minorBidi" w:hint="eastAsia"/>
                <w:sz w:val="24"/>
              </w:rPr>
              <w:t>6份实训指导书、7个案例视频、1份案例PPT、2份数据</w:t>
            </w:r>
            <w:r w:rsidRPr="007F462B">
              <w:rPr>
                <w:rFonts w:ascii="仿宋" w:eastAsia="仿宋" w:hAnsi="仿宋" w:hint="eastAsia"/>
                <w:sz w:val="24"/>
              </w:rPr>
              <w:t>。</w:t>
            </w:r>
            <w:r w:rsidRPr="007F462B">
              <w:rPr>
                <w:rFonts w:ascii="仿宋" w:eastAsia="仿宋" w:hAnsi="仿宋" w:cs="宋体" w:hint="eastAsia"/>
                <w:b/>
                <w:bCs/>
                <w:sz w:val="24"/>
              </w:rPr>
              <w:t>（须</w:t>
            </w:r>
            <w:r w:rsidRPr="007F462B">
              <w:rPr>
                <w:rFonts w:ascii="仿宋" w:eastAsia="仿宋" w:hAnsi="仿宋" w:cs="宋体" w:hint="eastAsia"/>
                <w:b/>
                <w:bCs/>
                <w:sz w:val="24"/>
              </w:rPr>
              <w:lastRenderedPageBreak/>
              <w:t>提供此资源截图）</w:t>
            </w:r>
          </w:p>
          <w:p w14:paraId="11FA8BA2" w14:textId="77777777" w:rsidR="00CA220B" w:rsidRPr="007F462B" w:rsidRDefault="00CA220B" w:rsidP="00654685">
            <w:pPr>
              <w:rPr>
                <w:rFonts w:ascii="仿宋" w:eastAsia="仿宋" w:hAnsi="仿宋" w:cs="宋体"/>
                <w:sz w:val="24"/>
              </w:rPr>
            </w:pPr>
            <w:r w:rsidRPr="007F462B">
              <w:rPr>
                <w:rFonts w:ascii="仿宋" w:eastAsia="仿宋" w:hAnsi="仿宋" w:cs="宋体" w:hint="eastAsia"/>
                <w:sz w:val="24"/>
              </w:rPr>
              <w:t>案例内容：</w:t>
            </w:r>
          </w:p>
          <w:p w14:paraId="53CB7C19" w14:textId="77777777" w:rsidR="00CA220B" w:rsidRPr="007F462B" w:rsidRDefault="00CA220B" w:rsidP="00654685">
            <w:pPr>
              <w:rPr>
                <w:rFonts w:ascii="仿宋" w:eastAsia="仿宋" w:hAnsi="仿宋" w:cstheme="minorBidi"/>
                <w:sz w:val="24"/>
              </w:rPr>
            </w:pPr>
            <w:r w:rsidRPr="007F462B">
              <w:rPr>
                <w:rFonts w:ascii="仿宋" w:eastAsia="仿宋" w:hAnsi="仿宋" w:hint="eastAsia"/>
                <w:sz w:val="24"/>
              </w:rPr>
              <w:t>包括但不限于</w:t>
            </w:r>
            <w:r w:rsidRPr="007F462B">
              <w:rPr>
                <w:rFonts w:ascii="仿宋" w:eastAsia="仿宋" w:hAnsi="仿宋" w:cstheme="minorBidi" w:hint="eastAsia"/>
                <w:sz w:val="24"/>
              </w:rPr>
              <w:t>案例背景与目标；读取数据和异常值；缺失值；重复值与合并数据；食堂消费数据分析；学生消费行为分析；小结。</w:t>
            </w:r>
          </w:p>
          <w:p w14:paraId="4064B867" w14:textId="77777777" w:rsidR="00CA220B" w:rsidRDefault="00CA220B" w:rsidP="00654685">
            <w:pPr>
              <w:jc w:val="left"/>
              <w:rPr>
                <w:rFonts w:ascii="仿宋" w:eastAsia="仿宋" w:hAnsi="仿宋" w:cstheme="minorBidi"/>
                <w:sz w:val="24"/>
              </w:rPr>
            </w:pPr>
            <w:r w:rsidRPr="007F462B">
              <w:rPr>
                <w:rFonts w:ascii="仿宋" w:eastAsia="仿宋" w:hAnsi="仿宋" w:hint="eastAsia"/>
                <w:b/>
                <w:bCs/>
                <w:sz w:val="24"/>
              </w:rPr>
              <w:t>三</w:t>
            </w:r>
            <w:r w:rsidRPr="007F462B">
              <w:rPr>
                <w:rFonts w:ascii="仿宋" w:eastAsia="仿宋" w:hAnsi="仿宋"/>
                <w:b/>
                <w:bCs/>
                <w:sz w:val="24"/>
              </w:rPr>
              <w:t>、</w:t>
            </w:r>
            <w:r w:rsidRPr="007F462B">
              <w:rPr>
                <w:rFonts w:ascii="仿宋" w:eastAsia="仿宋" w:hAnsi="仿宋" w:hint="eastAsia"/>
                <w:b/>
                <w:bCs/>
                <w:sz w:val="24"/>
              </w:rPr>
              <w:t>技术资质：</w:t>
            </w:r>
            <w:r w:rsidRPr="007F462B">
              <w:rPr>
                <w:rFonts w:ascii="仿宋" w:eastAsia="仿宋" w:hAnsi="仿宋" w:cstheme="minorBidi" w:hint="eastAsia"/>
                <w:sz w:val="24"/>
              </w:rPr>
              <w:t>须提供本软件的软件著作权证书、</w:t>
            </w:r>
            <w:r w:rsidRPr="007F462B">
              <w:rPr>
                <w:rFonts w:ascii="仿宋" w:eastAsia="仿宋" w:hAnsi="仿宋" w:cstheme="minorBidi"/>
                <w:sz w:val="24"/>
              </w:rPr>
              <w:t>第三方检测报告</w:t>
            </w:r>
            <w:r w:rsidRPr="007F462B">
              <w:rPr>
                <w:rFonts w:ascii="仿宋" w:eastAsia="仿宋" w:hAnsi="仿宋" w:cstheme="minorBidi" w:hint="eastAsia"/>
                <w:sz w:val="24"/>
              </w:rPr>
              <w:t>，并加盖制造厂商公章</w:t>
            </w:r>
          </w:p>
          <w:p w14:paraId="730321C7" w14:textId="77777777" w:rsidR="00CA220B" w:rsidRPr="0060640E" w:rsidRDefault="00CA220B" w:rsidP="00654685">
            <w:pPr>
              <w:jc w:val="left"/>
              <w:rPr>
                <w:rFonts w:ascii="仿宋" w:eastAsia="仿宋" w:hAnsi="仿宋"/>
                <w:b/>
                <w:sz w:val="24"/>
              </w:rPr>
            </w:pPr>
            <w:r w:rsidRPr="0060640E">
              <w:rPr>
                <w:rFonts w:ascii="仿宋" w:eastAsia="仿宋" w:hAnsi="仿宋" w:hint="eastAsia"/>
                <w:b/>
                <w:sz w:val="24"/>
              </w:rPr>
              <w:t>四、试用要求：</w:t>
            </w:r>
          </w:p>
          <w:p w14:paraId="5A33D1BE" w14:textId="77777777" w:rsidR="00CA220B" w:rsidRPr="007F462B" w:rsidRDefault="00CA220B" w:rsidP="00654685">
            <w:pPr>
              <w:jc w:val="left"/>
              <w:rPr>
                <w:rFonts w:ascii="仿宋" w:eastAsia="仿宋" w:hAnsi="仿宋"/>
                <w:bCs/>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724" w:type="dxa"/>
            <w:tcMar>
              <w:top w:w="0" w:type="dxa"/>
              <w:left w:w="10" w:type="dxa"/>
              <w:bottom w:w="0" w:type="dxa"/>
              <w:right w:w="10" w:type="dxa"/>
            </w:tcMar>
            <w:vAlign w:val="center"/>
          </w:tcPr>
          <w:p w14:paraId="11024902" w14:textId="77777777" w:rsidR="00CA220B" w:rsidRPr="007F462B" w:rsidRDefault="00CA220B" w:rsidP="00654685">
            <w:pPr>
              <w:spacing w:line="276" w:lineRule="auto"/>
              <w:jc w:val="center"/>
              <w:rPr>
                <w:rFonts w:ascii="仿宋" w:eastAsia="仿宋" w:hAnsi="仿宋"/>
                <w:sz w:val="24"/>
              </w:rPr>
            </w:pPr>
            <w:r w:rsidRPr="007F462B">
              <w:rPr>
                <w:rFonts w:ascii="仿宋" w:eastAsia="仿宋" w:hAnsi="仿宋" w:hint="eastAsia"/>
                <w:sz w:val="24"/>
              </w:rPr>
              <w:lastRenderedPageBreak/>
              <w:t>1</w:t>
            </w:r>
          </w:p>
        </w:tc>
      </w:tr>
    </w:tbl>
    <w:p w14:paraId="5E30510E" w14:textId="77777777" w:rsidR="00CA220B" w:rsidRDefault="00CA220B" w:rsidP="00CA220B">
      <w:pPr>
        <w:spacing w:line="440" w:lineRule="exact"/>
        <w:rPr>
          <w:rFonts w:ascii="仿宋" w:eastAsia="仿宋" w:hAnsi="仿宋"/>
          <w:sz w:val="28"/>
          <w:szCs w:val="28"/>
        </w:rPr>
      </w:pPr>
      <w:r>
        <w:rPr>
          <w:rFonts w:ascii="仿宋" w:eastAsia="仿宋" w:hAnsi="仿宋"/>
          <w:sz w:val="28"/>
          <w:szCs w:val="28"/>
        </w:rPr>
        <w:lastRenderedPageBreak/>
        <w:t>附件</w:t>
      </w:r>
      <w:r>
        <w:rPr>
          <w:rFonts w:ascii="仿宋" w:eastAsia="仿宋" w:hAnsi="仿宋" w:hint="eastAsia"/>
          <w:sz w:val="28"/>
          <w:szCs w:val="28"/>
        </w:rPr>
        <w:t>3：</w:t>
      </w:r>
    </w:p>
    <w:tbl>
      <w:tblPr>
        <w:tblW w:w="9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1"/>
        <w:gridCol w:w="1135"/>
        <w:gridCol w:w="7371"/>
        <w:gridCol w:w="744"/>
      </w:tblGrid>
      <w:tr w:rsidR="00CA220B" w:rsidRPr="0060640E" w14:paraId="7813700A" w14:textId="77777777" w:rsidTr="00654685">
        <w:trPr>
          <w:trHeight w:val="513"/>
          <w:jc w:val="center"/>
        </w:trPr>
        <w:tc>
          <w:tcPr>
            <w:tcW w:w="661" w:type="dxa"/>
            <w:tcMar>
              <w:top w:w="0" w:type="dxa"/>
              <w:left w:w="10" w:type="dxa"/>
              <w:bottom w:w="0" w:type="dxa"/>
              <w:right w:w="10" w:type="dxa"/>
            </w:tcMar>
            <w:vAlign w:val="center"/>
          </w:tcPr>
          <w:p w14:paraId="7EA25BA7"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序号</w:t>
            </w:r>
          </w:p>
        </w:tc>
        <w:tc>
          <w:tcPr>
            <w:tcW w:w="1135" w:type="dxa"/>
            <w:tcMar>
              <w:top w:w="0" w:type="dxa"/>
              <w:left w:w="10" w:type="dxa"/>
              <w:bottom w:w="0" w:type="dxa"/>
              <w:right w:w="10" w:type="dxa"/>
            </w:tcMar>
            <w:vAlign w:val="center"/>
          </w:tcPr>
          <w:p w14:paraId="35A30024"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设备名称</w:t>
            </w:r>
          </w:p>
        </w:tc>
        <w:tc>
          <w:tcPr>
            <w:tcW w:w="7371" w:type="dxa"/>
            <w:tcMar>
              <w:top w:w="0" w:type="dxa"/>
              <w:left w:w="10" w:type="dxa"/>
              <w:bottom w:w="0" w:type="dxa"/>
              <w:right w:w="10" w:type="dxa"/>
            </w:tcMar>
            <w:vAlign w:val="center"/>
          </w:tcPr>
          <w:p w14:paraId="49494343"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设备规格、技术参数</w:t>
            </w:r>
          </w:p>
        </w:tc>
        <w:tc>
          <w:tcPr>
            <w:tcW w:w="744" w:type="dxa"/>
            <w:tcMar>
              <w:top w:w="0" w:type="dxa"/>
              <w:left w:w="10" w:type="dxa"/>
              <w:bottom w:w="0" w:type="dxa"/>
              <w:right w:w="10" w:type="dxa"/>
            </w:tcMar>
            <w:vAlign w:val="center"/>
          </w:tcPr>
          <w:p w14:paraId="1AA6478B"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数量</w:t>
            </w:r>
          </w:p>
        </w:tc>
      </w:tr>
      <w:tr w:rsidR="00CA220B" w:rsidRPr="0060640E" w14:paraId="1171A234" w14:textId="77777777" w:rsidTr="00654685">
        <w:trPr>
          <w:trHeight w:val="1401"/>
          <w:jc w:val="center"/>
        </w:trPr>
        <w:tc>
          <w:tcPr>
            <w:tcW w:w="661" w:type="dxa"/>
            <w:tcMar>
              <w:top w:w="0" w:type="dxa"/>
              <w:left w:w="10" w:type="dxa"/>
              <w:bottom w:w="0" w:type="dxa"/>
              <w:right w:w="10" w:type="dxa"/>
            </w:tcMar>
            <w:vAlign w:val="center"/>
          </w:tcPr>
          <w:p w14:paraId="1CBE39F4"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3</w:t>
            </w:r>
          </w:p>
        </w:tc>
        <w:tc>
          <w:tcPr>
            <w:tcW w:w="1135" w:type="dxa"/>
            <w:tcMar>
              <w:top w:w="0" w:type="dxa"/>
              <w:left w:w="10" w:type="dxa"/>
              <w:bottom w:w="0" w:type="dxa"/>
              <w:right w:w="10" w:type="dxa"/>
            </w:tcMar>
            <w:vAlign w:val="center"/>
          </w:tcPr>
          <w:p w14:paraId="48C2051B"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大数据采集平台</w:t>
            </w:r>
          </w:p>
        </w:tc>
        <w:tc>
          <w:tcPr>
            <w:tcW w:w="7371" w:type="dxa"/>
            <w:tcMar>
              <w:top w:w="0" w:type="dxa"/>
              <w:left w:w="10" w:type="dxa"/>
              <w:bottom w:w="0" w:type="dxa"/>
              <w:right w:w="10" w:type="dxa"/>
            </w:tcMar>
            <w:vAlign w:val="center"/>
          </w:tcPr>
          <w:p w14:paraId="564AB0E1" w14:textId="77777777" w:rsidR="00CA220B" w:rsidRPr="00EA0840" w:rsidRDefault="00CA220B" w:rsidP="00654685">
            <w:pPr>
              <w:jc w:val="left"/>
              <w:rPr>
                <w:rFonts w:ascii="仿宋" w:eastAsia="仿宋" w:hAnsi="仿宋"/>
                <w:b/>
                <w:sz w:val="24"/>
              </w:rPr>
            </w:pPr>
            <w:r w:rsidRPr="00EA0840">
              <w:rPr>
                <w:rFonts w:ascii="仿宋" w:eastAsia="仿宋" w:hAnsi="仿宋" w:hint="eastAsia"/>
                <w:b/>
                <w:sz w:val="24"/>
              </w:rPr>
              <w:t>一、基础模块：</w:t>
            </w:r>
          </w:p>
          <w:p w14:paraId="0A7079F0" w14:textId="77777777" w:rsidR="00CA220B" w:rsidRPr="00EA0840" w:rsidRDefault="00CA220B" w:rsidP="00654685">
            <w:pPr>
              <w:jc w:val="left"/>
              <w:rPr>
                <w:rFonts w:ascii="仿宋" w:eastAsia="仿宋" w:hAnsi="仿宋"/>
                <w:sz w:val="24"/>
              </w:rPr>
            </w:pPr>
            <w:r>
              <w:rPr>
                <w:rFonts w:ascii="仿宋" w:eastAsia="仿宋" w:hAnsi="仿宋" w:hint="eastAsia"/>
                <w:sz w:val="24"/>
              </w:rPr>
              <w:t>1.</w:t>
            </w:r>
            <w:r w:rsidRPr="00EA0840">
              <w:rPr>
                <w:rFonts w:ascii="仿宋" w:eastAsia="仿宋" w:hAnsi="仿宋" w:hint="eastAsia"/>
                <w:sz w:val="24"/>
              </w:rPr>
              <w:t>平台主体采用B/S架构设计。客户端包含采集流程设计程序，实现对采集规则进行配置；服务器端包含主程序，采集节点和数据库，可实现对数据进行云采集。</w:t>
            </w:r>
          </w:p>
          <w:p w14:paraId="1802A9A2" w14:textId="77777777" w:rsidR="00CA220B" w:rsidRPr="00EA0840" w:rsidRDefault="00CA220B" w:rsidP="00654685">
            <w:pPr>
              <w:jc w:val="left"/>
              <w:rPr>
                <w:rFonts w:ascii="仿宋" w:eastAsia="仿宋" w:hAnsi="仿宋"/>
                <w:sz w:val="24"/>
              </w:rPr>
            </w:pPr>
            <w:r>
              <w:rPr>
                <w:rFonts w:ascii="仿宋" w:eastAsia="仿宋" w:hAnsi="仿宋" w:hint="eastAsia"/>
                <w:sz w:val="24"/>
              </w:rPr>
              <w:t>2.</w:t>
            </w:r>
            <w:r w:rsidRPr="00EA0840">
              <w:rPr>
                <w:rFonts w:ascii="仿宋" w:eastAsia="仿宋" w:hAnsi="仿宋" w:hint="eastAsia"/>
                <w:sz w:val="24"/>
              </w:rPr>
              <w:t>支持公有云和私有云两种网络方式部署。</w:t>
            </w:r>
          </w:p>
          <w:p w14:paraId="39325D3B" w14:textId="77777777" w:rsidR="00CA220B" w:rsidRPr="00EA0840" w:rsidRDefault="00CA220B" w:rsidP="00654685">
            <w:pPr>
              <w:jc w:val="left"/>
              <w:rPr>
                <w:rFonts w:ascii="仿宋" w:eastAsia="仿宋" w:hAnsi="仿宋"/>
                <w:sz w:val="24"/>
              </w:rPr>
            </w:pPr>
            <w:r>
              <w:rPr>
                <w:rFonts w:ascii="仿宋" w:eastAsia="仿宋" w:hAnsi="仿宋" w:hint="eastAsia"/>
                <w:sz w:val="24"/>
              </w:rPr>
              <w:t>3.</w:t>
            </w:r>
            <w:r w:rsidRPr="00EA0840">
              <w:rPr>
                <w:rFonts w:ascii="仿宋" w:eastAsia="仿宋" w:hAnsi="仿宋" w:hint="eastAsia"/>
                <w:sz w:val="24"/>
              </w:rPr>
              <w:t>支持服务器端分布式集群架构部署，可部署多个采集节点集群和数据库集群，以提供大规模，高并发采集能。添加采集节点可通过安装服务器操作系统镜像，程序自动化完成。</w:t>
            </w:r>
          </w:p>
          <w:p w14:paraId="5C2F6ECF" w14:textId="77777777" w:rsidR="00CA220B" w:rsidRPr="00EA0840" w:rsidRDefault="00CA220B" w:rsidP="00654685">
            <w:pPr>
              <w:jc w:val="left"/>
              <w:rPr>
                <w:rFonts w:ascii="仿宋" w:eastAsia="仿宋" w:hAnsi="仿宋"/>
                <w:sz w:val="24"/>
              </w:rPr>
            </w:pPr>
            <w:r>
              <w:rPr>
                <w:rFonts w:ascii="仿宋" w:eastAsia="仿宋" w:hAnsi="仿宋" w:hint="eastAsia"/>
                <w:sz w:val="24"/>
              </w:rPr>
              <w:t>4.</w:t>
            </w:r>
            <w:r w:rsidRPr="00EA0840">
              <w:rPr>
                <w:rFonts w:ascii="仿宋" w:eastAsia="仿宋" w:hAnsi="仿宋" w:hint="eastAsia"/>
                <w:sz w:val="24"/>
              </w:rPr>
              <w:t>支持以热插拔方式添加集群，以保证系统在添加集群期间依然能够正常运行。</w:t>
            </w:r>
          </w:p>
          <w:p w14:paraId="22BAD4E4" w14:textId="77777777" w:rsidR="00CA220B" w:rsidRPr="00EA0840" w:rsidRDefault="00CA220B" w:rsidP="00654685">
            <w:pPr>
              <w:jc w:val="left"/>
              <w:rPr>
                <w:rFonts w:ascii="仿宋" w:eastAsia="仿宋" w:hAnsi="仿宋"/>
                <w:sz w:val="24"/>
              </w:rPr>
            </w:pPr>
            <w:r>
              <w:rPr>
                <w:rFonts w:ascii="仿宋" w:eastAsia="仿宋" w:hAnsi="仿宋" w:hint="eastAsia"/>
                <w:sz w:val="24"/>
              </w:rPr>
              <w:t>5.</w:t>
            </w:r>
            <w:r w:rsidRPr="00EA0840">
              <w:rPr>
                <w:rFonts w:ascii="仿宋" w:eastAsia="仿宋" w:hAnsi="仿宋" w:hint="eastAsia"/>
                <w:sz w:val="24"/>
              </w:rPr>
              <w:t>主程序支持在Windows、Linux操作系统的服务器上部署，客户端支持在Windows、Linux、macOS操作系统个人电脑上部署。</w:t>
            </w:r>
          </w:p>
          <w:p w14:paraId="7485F28F" w14:textId="77777777" w:rsidR="00CA220B" w:rsidRPr="00EA0840" w:rsidRDefault="00CA220B" w:rsidP="00654685">
            <w:pPr>
              <w:jc w:val="left"/>
              <w:rPr>
                <w:rFonts w:ascii="仿宋" w:eastAsia="仿宋" w:hAnsi="仿宋"/>
                <w:sz w:val="24"/>
              </w:rPr>
            </w:pPr>
            <w:r>
              <w:rPr>
                <w:rFonts w:ascii="仿宋" w:eastAsia="仿宋" w:hAnsi="仿宋" w:hint="eastAsia"/>
                <w:sz w:val="24"/>
              </w:rPr>
              <w:t>6</w:t>
            </w:r>
            <w:r w:rsidRPr="00EA0840">
              <w:rPr>
                <w:rFonts w:ascii="仿宋" w:eastAsia="仿宋" w:hAnsi="仿宋" w:hint="eastAsia"/>
                <w:sz w:val="24"/>
              </w:rPr>
              <w:t>支持服务端统一授权模式，在离线环境下基于非对称 + 对称混合加密的软件保护技术，基于时间生成一次性验证码，杜绝通过纂改客户机时间非法获取授权。用户通过二维码扫描工具连接服务端，完成授权验证。保障用户的数据安全，防止软件被恶意分发、盗用、未经授权使用。</w:t>
            </w:r>
          </w:p>
          <w:p w14:paraId="51B75FF1" w14:textId="77777777" w:rsidR="00CA220B" w:rsidRPr="00EA0840" w:rsidRDefault="00CA220B" w:rsidP="00654685">
            <w:pPr>
              <w:jc w:val="left"/>
              <w:rPr>
                <w:rFonts w:ascii="仿宋" w:eastAsia="仿宋" w:hAnsi="仿宋"/>
                <w:sz w:val="24"/>
              </w:rPr>
            </w:pPr>
            <w:r>
              <w:rPr>
                <w:rFonts w:ascii="仿宋" w:eastAsia="仿宋" w:hAnsi="仿宋" w:hint="eastAsia"/>
                <w:sz w:val="24"/>
              </w:rPr>
              <w:t>7.</w:t>
            </w:r>
            <w:r w:rsidRPr="00EA0840">
              <w:rPr>
                <w:rFonts w:ascii="仿宋" w:eastAsia="仿宋" w:hAnsi="仿宋" w:hint="eastAsia"/>
                <w:sz w:val="24"/>
              </w:rPr>
              <w:t>▲支持云采集自动折分采集任务，能将单个云采集任务折分成多个子任务并智能分发到服务器端采集集群进行采集，并能对各子任务采集到的数据进行自动智能汇总。</w:t>
            </w:r>
            <w:r w:rsidRPr="00EA0840">
              <w:rPr>
                <w:rFonts w:ascii="仿宋" w:eastAsia="仿宋" w:hAnsi="仿宋" w:hint="eastAsia"/>
                <w:b/>
                <w:sz w:val="24"/>
              </w:rPr>
              <w:t>（提供产品功能截图加盖制造商公章）</w:t>
            </w:r>
          </w:p>
          <w:p w14:paraId="02E89478" w14:textId="77777777" w:rsidR="00CA220B" w:rsidRPr="00EA0840" w:rsidRDefault="00CA220B" w:rsidP="00654685">
            <w:pPr>
              <w:jc w:val="left"/>
              <w:rPr>
                <w:rFonts w:ascii="仿宋" w:eastAsia="仿宋" w:hAnsi="仿宋"/>
                <w:sz w:val="24"/>
              </w:rPr>
            </w:pPr>
            <w:r w:rsidRPr="00EA0840">
              <w:rPr>
                <w:rFonts w:ascii="仿宋" w:eastAsia="仿宋" w:hAnsi="仿宋" w:hint="eastAsia"/>
                <w:sz w:val="24"/>
              </w:rPr>
              <w:t>8.</w:t>
            </w:r>
            <w:r w:rsidRPr="00EA0840">
              <w:rPr>
                <w:rFonts w:ascii="仿宋" w:eastAsia="仿宋" w:hAnsi="仿宋" w:hint="eastAsia"/>
                <w:sz w:val="24"/>
              </w:rPr>
              <w:tab/>
              <w:t>支持自动负载均衡算法，在整个服务器集群压力比较大时，系统会自动降低每个用户的配额上限，以保持资源公平利用。在压力下降时，能自动提升用户配额，以保证资源最大限度利用。</w:t>
            </w:r>
          </w:p>
          <w:p w14:paraId="2F9472FF" w14:textId="77777777" w:rsidR="00CA220B" w:rsidRPr="00EA0840" w:rsidRDefault="00CA220B" w:rsidP="00654685">
            <w:pPr>
              <w:jc w:val="left"/>
              <w:rPr>
                <w:rFonts w:ascii="仿宋" w:eastAsia="仿宋" w:hAnsi="仿宋"/>
                <w:b/>
                <w:sz w:val="24"/>
              </w:rPr>
            </w:pPr>
            <w:r w:rsidRPr="00EA0840">
              <w:rPr>
                <w:rFonts w:ascii="仿宋" w:eastAsia="仿宋" w:hAnsi="仿宋" w:hint="eastAsia"/>
                <w:b/>
                <w:sz w:val="24"/>
              </w:rPr>
              <w:t>二、数据采集模块：</w:t>
            </w:r>
          </w:p>
          <w:p w14:paraId="6D0C6B57" w14:textId="77777777" w:rsidR="00CA220B" w:rsidRPr="00EA0840" w:rsidRDefault="00CA220B" w:rsidP="00654685">
            <w:pPr>
              <w:jc w:val="left"/>
              <w:rPr>
                <w:rFonts w:ascii="仿宋" w:eastAsia="仿宋" w:hAnsi="仿宋"/>
                <w:sz w:val="24"/>
              </w:rPr>
            </w:pPr>
            <w:r>
              <w:rPr>
                <w:rFonts w:ascii="仿宋" w:eastAsia="仿宋" w:hAnsi="仿宋" w:hint="eastAsia"/>
                <w:sz w:val="24"/>
              </w:rPr>
              <w:t>1.</w:t>
            </w:r>
            <w:r w:rsidRPr="00EA0840">
              <w:rPr>
                <w:rFonts w:ascii="仿宋" w:eastAsia="仿宋" w:hAnsi="仿宋" w:hint="eastAsia"/>
                <w:sz w:val="24"/>
              </w:rPr>
              <w:t>支持互联网公开网页网站数据采集。</w:t>
            </w:r>
          </w:p>
          <w:p w14:paraId="107EDD1F" w14:textId="77777777" w:rsidR="00CA220B" w:rsidRPr="00EA0840" w:rsidRDefault="00CA220B" w:rsidP="00654685">
            <w:pPr>
              <w:jc w:val="left"/>
              <w:rPr>
                <w:rFonts w:ascii="仿宋" w:eastAsia="仿宋" w:hAnsi="仿宋"/>
                <w:sz w:val="24"/>
              </w:rPr>
            </w:pPr>
            <w:r>
              <w:rPr>
                <w:rFonts w:ascii="仿宋" w:eastAsia="仿宋" w:hAnsi="仿宋" w:hint="eastAsia"/>
                <w:sz w:val="24"/>
              </w:rPr>
              <w:t>2.</w:t>
            </w:r>
            <w:r w:rsidRPr="00EA0840">
              <w:rPr>
                <w:rFonts w:ascii="仿宋" w:eastAsia="仿宋" w:hAnsi="仿宋" w:hint="eastAsia"/>
                <w:sz w:val="24"/>
              </w:rPr>
              <w:t>支持单用户同时进行多个采集工程。</w:t>
            </w:r>
          </w:p>
          <w:p w14:paraId="6DF5B31E" w14:textId="77777777" w:rsidR="00CA220B" w:rsidRPr="00EA0840" w:rsidRDefault="00CA220B" w:rsidP="00654685">
            <w:pPr>
              <w:jc w:val="left"/>
              <w:rPr>
                <w:rFonts w:ascii="仿宋" w:eastAsia="仿宋" w:hAnsi="仿宋"/>
                <w:sz w:val="24"/>
              </w:rPr>
            </w:pPr>
            <w:r>
              <w:rPr>
                <w:rFonts w:ascii="仿宋" w:eastAsia="仿宋" w:hAnsi="仿宋" w:hint="eastAsia"/>
                <w:sz w:val="24"/>
              </w:rPr>
              <w:t>3.</w:t>
            </w:r>
            <w:r w:rsidRPr="00EA0840">
              <w:rPr>
                <w:rFonts w:ascii="仿宋" w:eastAsia="仿宋" w:hAnsi="仿宋" w:hint="eastAsia"/>
                <w:sz w:val="24"/>
              </w:rPr>
              <w:t>▲支持自动过滤完全重复数据。</w:t>
            </w:r>
            <w:r w:rsidRPr="00EA0840">
              <w:rPr>
                <w:rFonts w:ascii="仿宋" w:eastAsia="仿宋" w:hAnsi="仿宋" w:hint="eastAsia"/>
                <w:b/>
                <w:sz w:val="24"/>
              </w:rPr>
              <w:t>（提供产品功能截图加盖制造商公章）</w:t>
            </w:r>
          </w:p>
          <w:p w14:paraId="05E58355" w14:textId="77777777" w:rsidR="00CA220B" w:rsidRPr="00EA0840" w:rsidRDefault="00CA220B" w:rsidP="00654685">
            <w:pPr>
              <w:jc w:val="left"/>
              <w:rPr>
                <w:rFonts w:ascii="仿宋" w:eastAsia="仿宋" w:hAnsi="仿宋"/>
                <w:sz w:val="24"/>
              </w:rPr>
            </w:pPr>
            <w:r>
              <w:rPr>
                <w:rFonts w:ascii="仿宋" w:eastAsia="仿宋" w:hAnsi="仿宋" w:hint="eastAsia"/>
                <w:sz w:val="24"/>
              </w:rPr>
              <w:t>4.</w:t>
            </w:r>
            <w:r w:rsidRPr="00EA0840">
              <w:rPr>
                <w:rFonts w:ascii="仿宋" w:eastAsia="仿宋" w:hAnsi="仿宋" w:hint="eastAsia"/>
                <w:sz w:val="24"/>
              </w:rPr>
              <w:t>支持使用代理IP进行采集，提供录入代理IP和根据接口实时获取两种配置方式，接口获取方式支持JSON和text两种模式。</w:t>
            </w:r>
          </w:p>
          <w:p w14:paraId="50EC0A0D" w14:textId="77777777" w:rsidR="00CA220B" w:rsidRPr="00EA0840" w:rsidRDefault="00CA220B" w:rsidP="00654685">
            <w:pPr>
              <w:jc w:val="left"/>
              <w:rPr>
                <w:rFonts w:ascii="仿宋" w:eastAsia="仿宋" w:hAnsi="仿宋"/>
                <w:sz w:val="24"/>
              </w:rPr>
            </w:pPr>
            <w:r>
              <w:rPr>
                <w:rFonts w:ascii="仿宋" w:eastAsia="仿宋" w:hAnsi="仿宋" w:hint="eastAsia"/>
                <w:sz w:val="24"/>
              </w:rPr>
              <w:t>5.</w:t>
            </w:r>
            <w:r w:rsidRPr="00EA0840">
              <w:rPr>
                <w:rFonts w:ascii="仿宋" w:eastAsia="仿宋" w:hAnsi="仿宋" w:hint="eastAsia"/>
                <w:sz w:val="24"/>
              </w:rPr>
              <w:t>支持通过模拟人工打开网页，点击元素、翻页循环、输入文本等多种网页浏览操作，可视化制作采集规则流程，无需编写代码。</w:t>
            </w:r>
          </w:p>
          <w:p w14:paraId="0A4A7B14" w14:textId="77777777" w:rsidR="00CA220B" w:rsidRPr="00EA0840" w:rsidRDefault="00CA220B" w:rsidP="00654685">
            <w:pPr>
              <w:jc w:val="left"/>
              <w:rPr>
                <w:rFonts w:ascii="仿宋" w:eastAsia="仿宋" w:hAnsi="仿宋"/>
                <w:sz w:val="24"/>
              </w:rPr>
            </w:pPr>
            <w:r>
              <w:rPr>
                <w:rFonts w:ascii="仿宋" w:eastAsia="仿宋" w:hAnsi="仿宋" w:hint="eastAsia"/>
                <w:sz w:val="24"/>
              </w:rPr>
              <w:t>6.</w:t>
            </w:r>
            <w:r w:rsidRPr="00EA0840">
              <w:rPr>
                <w:rFonts w:ascii="仿宋" w:eastAsia="仿宋" w:hAnsi="仿宋" w:hint="eastAsia"/>
                <w:sz w:val="24"/>
              </w:rPr>
              <w:t>支持高亮显示被选定元素。</w:t>
            </w:r>
          </w:p>
          <w:p w14:paraId="66606663" w14:textId="77777777" w:rsidR="00CA220B" w:rsidRPr="00EA0840" w:rsidRDefault="00CA220B" w:rsidP="00654685">
            <w:pPr>
              <w:jc w:val="left"/>
              <w:rPr>
                <w:rFonts w:ascii="仿宋" w:eastAsia="仿宋" w:hAnsi="仿宋"/>
                <w:sz w:val="24"/>
              </w:rPr>
            </w:pPr>
            <w:r>
              <w:rPr>
                <w:rFonts w:ascii="仿宋" w:eastAsia="仿宋" w:hAnsi="仿宋" w:hint="eastAsia"/>
                <w:sz w:val="24"/>
              </w:rPr>
              <w:lastRenderedPageBreak/>
              <w:t>7.</w:t>
            </w:r>
            <w:r w:rsidRPr="00EA0840">
              <w:rPr>
                <w:rFonts w:ascii="仿宋" w:eastAsia="仿宋" w:hAnsi="仿宋" w:hint="eastAsia"/>
                <w:sz w:val="24"/>
              </w:rPr>
              <w:t>▲支持在配置采集规则中设置定位XPath，提高获取列表数据准确度、翻页成功率等。</w:t>
            </w:r>
            <w:r w:rsidRPr="00EA0840">
              <w:rPr>
                <w:rFonts w:ascii="仿宋" w:eastAsia="仿宋" w:hAnsi="仿宋" w:hint="eastAsia"/>
                <w:b/>
                <w:sz w:val="24"/>
              </w:rPr>
              <w:t>（提供产品功能截图加盖制造商公章）</w:t>
            </w:r>
          </w:p>
          <w:p w14:paraId="1B44BFAE" w14:textId="77777777" w:rsidR="00CA220B" w:rsidRPr="00EA0840" w:rsidRDefault="00CA220B" w:rsidP="00654685">
            <w:pPr>
              <w:jc w:val="left"/>
              <w:rPr>
                <w:rFonts w:ascii="仿宋" w:eastAsia="仿宋" w:hAnsi="仿宋"/>
                <w:sz w:val="24"/>
              </w:rPr>
            </w:pPr>
            <w:r>
              <w:rPr>
                <w:rFonts w:ascii="仿宋" w:eastAsia="仿宋" w:hAnsi="仿宋" w:hint="eastAsia"/>
                <w:sz w:val="24"/>
              </w:rPr>
              <w:t>8.</w:t>
            </w:r>
            <w:r w:rsidRPr="00EA0840">
              <w:rPr>
                <w:rFonts w:ascii="仿宋" w:eastAsia="仿宋" w:hAnsi="仿宋" w:hint="eastAsia"/>
                <w:sz w:val="24"/>
              </w:rPr>
              <w:t>▲支持在提取列表组件直接设置多页数据采集。通过设置翻页类型及填写对应参数，实现采集多页数据和多页数据自动合并。</w:t>
            </w:r>
            <w:r w:rsidRPr="00EA0840">
              <w:rPr>
                <w:rFonts w:ascii="仿宋" w:eastAsia="仿宋" w:hAnsi="仿宋" w:hint="eastAsia"/>
                <w:b/>
                <w:sz w:val="24"/>
              </w:rPr>
              <w:t>（提供产品功能截图加盖制造商公章）</w:t>
            </w:r>
          </w:p>
          <w:p w14:paraId="377A3647" w14:textId="77777777" w:rsidR="00CA220B" w:rsidRPr="00EA0840" w:rsidRDefault="00CA220B" w:rsidP="00654685">
            <w:pPr>
              <w:jc w:val="left"/>
              <w:rPr>
                <w:rFonts w:ascii="仿宋" w:eastAsia="仿宋" w:hAnsi="仿宋"/>
                <w:sz w:val="24"/>
              </w:rPr>
            </w:pPr>
            <w:r>
              <w:rPr>
                <w:rFonts w:ascii="仿宋" w:eastAsia="仿宋" w:hAnsi="仿宋" w:hint="eastAsia"/>
                <w:sz w:val="24"/>
              </w:rPr>
              <w:t>9.</w:t>
            </w:r>
            <w:r w:rsidRPr="00EA0840">
              <w:rPr>
                <w:rFonts w:ascii="仿宋" w:eastAsia="仿宋" w:hAnsi="仿宋" w:hint="eastAsia"/>
                <w:sz w:val="24"/>
              </w:rPr>
              <w:t>支持多层级网页数据采集。例如先采集一级列表页的数据，然后采集二级详情页的数据，支持主从页面数据自动合并。</w:t>
            </w:r>
          </w:p>
          <w:p w14:paraId="668100E1" w14:textId="77777777" w:rsidR="00CA220B" w:rsidRPr="00EA0840" w:rsidRDefault="00CA220B" w:rsidP="00654685">
            <w:pPr>
              <w:jc w:val="left"/>
              <w:rPr>
                <w:rFonts w:ascii="仿宋" w:eastAsia="仿宋" w:hAnsi="仿宋"/>
                <w:sz w:val="24"/>
              </w:rPr>
            </w:pPr>
            <w:r>
              <w:rPr>
                <w:rFonts w:ascii="仿宋" w:eastAsia="仿宋" w:hAnsi="仿宋" w:hint="eastAsia"/>
                <w:sz w:val="24"/>
              </w:rPr>
              <w:t>10.</w:t>
            </w:r>
            <w:r w:rsidRPr="00EA0840">
              <w:rPr>
                <w:rFonts w:ascii="仿宋" w:eastAsia="仿宋" w:hAnsi="仿宋" w:hint="eastAsia"/>
                <w:sz w:val="24"/>
              </w:rPr>
              <w:t>支持按照用户需要自由定制采集字段。</w:t>
            </w:r>
          </w:p>
          <w:p w14:paraId="7E0BB5B0" w14:textId="77777777" w:rsidR="00CA220B" w:rsidRPr="00EA0840" w:rsidRDefault="00CA220B" w:rsidP="00654685">
            <w:pPr>
              <w:jc w:val="left"/>
              <w:rPr>
                <w:rFonts w:ascii="仿宋" w:eastAsia="仿宋" w:hAnsi="仿宋"/>
                <w:sz w:val="24"/>
              </w:rPr>
            </w:pPr>
            <w:r>
              <w:rPr>
                <w:rFonts w:ascii="仿宋" w:eastAsia="仿宋" w:hAnsi="仿宋" w:hint="eastAsia"/>
                <w:sz w:val="24"/>
              </w:rPr>
              <w:t>11.</w:t>
            </w:r>
            <w:r w:rsidRPr="00EA0840">
              <w:rPr>
                <w:rFonts w:ascii="仿宋" w:eastAsia="仿宋" w:hAnsi="仿宋" w:hint="eastAsia"/>
                <w:sz w:val="24"/>
              </w:rPr>
              <w:t>支持在可视化制作采集规则流程出现错误时，可智能提示。</w:t>
            </w:r>
          </w:p>
          <w:p w14:paraId="22462E1B" w14:textId="77777777" w:rsidR="00CA220B" w:rsidRPr="00EA0840" w:rsidRDefault="00CA220B" w:rsidP="00654685">
            <w:pPr>
              <w:jc w:val="left"/>
              <w:rPr>
                <w:rFonts w:ascii="仿宋" w:eastAsia="仿宋" w:hAnsi="仿宋"/>
                <w:sz w:val="24"/>
              </w:rPr>
            </w:pPr>
            <w:r>
              <w:rPr>
                <w:rFonts w:ascii="仿宋" w:eastAsia="仿宋" w:hAnsi="仿宋" w:hint="eastAsia"/>
                <w:sz w:val="24"/>
              </w:rPr>
              <w:t>12.</w:t>
            </w:r>
            <w:r w:rsidRPr="00EA0840">
              <w:rPr>
                <w:rFonts w:ascii="仿宋" w:eastAsia="仿宋" w:hAnsi="仿宋" w:hint="eastAsia"/>
                <w:sz w:val="24"/>
              </w:rPr>
              <w:t>支持采集文档、图片、视频等文件数据，采集文件路径后对文件进行下载并有序存储。</w:t>
            </w:r>
          </w:p>
          <w:p w14:paraId="79637D60" w14:textId="77777777" w:rsidR="00CA220B" w:rsidRPr="00EA0840" w:rsidRDefault="00CA220B" w:rsidP="00654685">
            <w:pPr>
              <w:jc w:val="left"/>
              <w:rPr>
                <w:rFonts w:ascii="仿宋" w:eastAsia="仿宋" w:hAnsi="仿宋"/>
                <w:sz w:val="24"/>
              </w:rPr>
            </w:pPr>
            <w:r>
              <w:rPr>
                <w:rFonts w:ascii="仿宋" w:eastAsia="仿宋" w:hAnsi="仿宋" w:hint="eastAsia"/>
                <w:sz w:val="24"/>
              </w:rPr>
              <w:t>13.</w:t>
            </w:r>
            <w:r w:rsidRPr="00EA0840">
              <w:rPr>
                <w:rFonts w:ascii="仿宋" w:eastAsia="仿宋" w:hAnsi="仿宋" w:hint="eastAsia"/>
                <w:sz w:val="24"/>
              </w:rPr>
              <w:t>支持网站登录后采集。配置目标网站的账号密码，即可用该模块采集到登录后的数据。</w:t>
            </w:r>
          </w:p>
          <w:p w14:paraId="78CDB539" w14:textId="77777777" w:rsidR="00CA220B" w:rsidRPr="00EA0840" w:rsidRDefault="00CA220B" w:rsidP="00654685">
            <w:pPr>
              <w:jc w:val="left"/>
              <w:rPr>
                <w:rFonts w:ascii="仿宋" w:eastAsia="仿宋" w:hAnsi="仿宋"/>
                <w:sz w:val="24"/>
              </w:rPr>
            </w:pPr>
            <w:r>
              <w:rPr>
                <w:rFonts w:ascii="仿宋" w:eastAsia="仿宋" w:hAnsi="仿宋" w:hint="eastAsia"/>
                <w:sz w:val="24"/>
              </w:rPr>
              <w:t>14.</w:t>
            </w:r>
            <w:r w:rsidRPr="00EA0840">
              <w:rPr>
                <w:rFonts w:ascii="仿宋" w:eastAsia="仿宋" w:hAnsi="仿宋" w:hint="eastAsia"/>
                <w:sz w:val="24"/>
              </w:rPr>
              <w:t>支持运行中的任务如果出现采集异常，自动重试采集任务、自动检测问题，自动重试次数可配置。</w:t>
            </w:r>
          </w:p>
          <w:p w14:paraId="06AE3489" w14:textId="77777777" w:rsidR="00CA220B" w:rsidRPr="00EA0840" w:rsidRDefault="00CA220B" w:rsidP="00654685">
            <w:pPr>
              <w:jc w:val="left"/>
              <w:rPr>
                <w:rFonts w:ascii="仿宋" w:eastAsia="仿宋" w:hAnsi="仿宋"/>
                <w:sz w:val="24"/>
              </w:rPr>
            </w:pPr>
            <w:r>
              <w:rPr>
                <w:rFonts w:ascii="仿宋" w:eastAsia="仿宋" w:hAnsi="仿宋" w:hint="eastAsia"/>
                <w:sz w:val="24"/>
              </w:rPr>
              <w:t>15.</w:t>
            </w:r>
            <w:r w:rsidRPr="00EA0840">
              <w:rPr>
                <w:rFonts w:ascii="仿宋" w:eastAsia="仿宋" w:hAnsi="仿宋" w:hint="eastAsia"/>
                <w:sz w:val="24"/>
              </w:rPr>
              <w:t>支持客户端和服务端对采集工程的定时控制，可预设单次采集时间，或是预设每天、每周、每月的定时采集。</w:t>
            </w:r>
          </w:p>
          <w:p w14:paraId="642223BD" w14:textId="77777777" w:rsidR="00CA220B" w:rsidRPr="00EA0840" w:rsidRDefault="00CA220B" w:rsidP="00654685">
            <w:pPr>
              <w:jc w:val="left"/>
              <w:rPr>
                <w:rFonts w:ascii="仿宋" w:eastAsia="仿宋" w:hAnsi="仿宋"/>
                <w:sz w:val="24"/>
              </w:rPr>
            </w:pPr>
            <w:r>
              <w:rPr>
                <w:rFonts w:ascii="仿宋" w:eastAsia="仿宋" w:hAnsi="仿宋" w:hint="eastAsia"/>
                <w:sz w:val="24"/>
              </w:rPr>
              <w:t>16.</w:t>
            </w:r>
            <w:r w:rsidRPr="00EA0840">
              <w:rPr>
                <w:rFonts w:ascii="仿宋" w:eastAsia="仿宋" w:hAnsi="仿宋" w:hint="eastAsia"/>
                <w:sz w:val="24"/>
              </w:rPr>
              <w:t>▲支持设置定时启动任务进行增量采集，定期自动更新数据。</w:t>
            </w:r>
            <w:r w:rsidRPr="00EA0840">
              <w:rPr>
                <w:rFonts w:ascii="仿宋" w:eastAsia="仿宋" w:hAnsi="仿宋" w:hint="eastAsia"/>
                <w:b/>
                <w:sz w:val="24"/>
              </w:rPr>
              <w:t>（提供产品功能截图加盖制造商公章）</w:t>
            </w:r>
          </w:p>
          <w:p w14:paraId="0CC1FDCD" w14:textId="77777777" w:rsidR="00CA220B" w:rsidRPr="00EA0840" w:rsidRDefault="00CA220B" w:rsidP="00654685">
            <w:pPr>
              <w:jc w:val="left"/>
              <w:rPr>
                <w:rFonts w:ascii="仿宋" w:eastAsia="仿宋" w:hAnsi="仿宋"/>
                <w:b/>
                <w:sz w:val="24"/>
              </w:rPr>
            </w:pPr>
            <w:r w:rsidRPr="00EA0840">
              <w:rPr>
                <w:rFonts w:ascii="仿宋" w:eastAsia="仿宋" w:hAnsi="仿宋" w:hint="eastAsia"/>
                <w:b/>
                <w:sz w:val="24"/>
              </w:rPr>
              <w:t>三、数据存储模块：</w:t>
            </w:r>
          </w:p>
          <w:p w14:paraId="093269C8" w14:textId="77777777" w:rsidR="00CA220B" w:rsidRPr="00EA0840" w:rsidRDefault="00CA220B" w:rsidP="00654685">
            <w:pPr>
              <w:jc w:val="left"/>
              <w:rPr>
                <w:rFonts w:ascii="仿宋" w:eastAsia="仿宋" w:hAnsi="仿宋"/>
                <w:sz w:val="24"/>
              </w:rPr>
            </w:pPr>
            <w:r>
              <w:rPr>
                <w:rFonts w:ascii="仿宋" w:eastAsia="仿宋" w:hAnsi="仿宋" w:hint="eastAsia"/>
                <w:sz w:val="24"/>
              </w:rPr>
              <w:t>1.</w:t>
            </w:r>
            <w:r w:rsidRPr="00EA0840">
              <w:rPr>
                <w:rFonts w:ascii="仿宋" w:eastAsia="仿宋" w:hAnsi="仿宋" w:hint="eastAsia"/>
                <w:sz w:val="24"/>
              </w:rPr>
              <w:t>支持增加多台PostgreSQL数据库服务器搭建分布式存储架构。</w:t>
            </w:r>
          </w:p>
          <w:p w14:paraId="6E10DBFE" w14:textId="77777777" w:rsidR="00CA220B" w:rsidRPr="00EA0840" w:rsidRDefault="00CA220B" w:rsidP="00654685">
            <w:pPr>
              <w:jc w:val="left"/>
              <w:rPr>
                <w:rFonts w:ascii="仿宋" w:eastAsia="仿宋" w:hAnsi="仿宋"/>
                <w:sz w:val="24"/>
              </w:rPr>
            </w:pPr>
            <w:r>
              <w:rPr>
                <w:rFonts w:ascii="仿宋" w:eastAsia="仿宋" w:hAnsi="仿宋" w:hint="eastAsia"/>
                <w:sz w:val="24"/>
              </w:rPr>
              <w:t>2.</w:t>
            </w:r>
            <w:r w:rsidRPr="00EA0840">
              <w:rPr>
                <w:rFonts w:ascii="仿宋" w:eastAsia="仿宋" w:hAnsi="仿宋" w:hint="eastAsia"/>
                <w:sz w:val="24"/>
              </w:rPr>
              <w:t>支持查看采集数据，支持将数据下载至本地。</w:t>
            </w:r>
          </w:p>
          <w:p w14:paraId="17D4A446" w14:textId="77777777" w:rsidR="00CA220B" w:rsidRPr="0060640E" w:rsidRDefault="00CA220B" w:rsidP="00654685">
            <w:pPr>
              <w:jc w:val="left"/>
              <w:rPr>
                <w:rFonts w:ascii="仿宋" w:eastAsia="仿宋" w:hAnsi="仿宋"/>
                <w:b/>
                <w:sz w:val="24"/>
              </w:rPr>
            </w:pPr>
            <w:r>
              <w:rPr>
                <w:rFonts w:ascii="仿宋" w:eastAsia="仿宋" w:hAnsi="仿宋" w:hint="eastAsia"/>
                <w:b/>
                <w:sz w:val="24"/>
              </w:rPr>
              <w:t>四</w:t>
            </w:r>
            <w:r w:rsidRPr="0060640E">
              <w:rPr>
                <w:rFonts w:ascii="仿宋" w:eastAsia="仿宋" w:hAnsi="仿宋"/>
                <w:b/>
                <w:sz w:val="24"/>
              </w:rPr>
              <w:t>、</w:t>
            </w:r>
            <w:r w:rsidRPr="0060640E">
              <w:rPr>
                <w:rFonts w:ascii="仿宋" w:eastAsia="仿宋" w:hAnsi="仿宋" w:hint="eastAsia"/>
                <w:b/>
                <w:sz w:val="24"/>
              </w:rPr>
              <w:t>技术资质：</w:t>
            </w:r>
          </w:p>
          <w:p w14:paraId="53AED4CA" w14:textId="77777777" w:rsidR="00CA220B" w:rsidRDefault="00CA220B" w:rsidP="00654685">
            <w:pPr>
              <w:jc w:val="left"/>
              <w:rPr>
                <w:rFonts w:ascii="仿宋" w:eastAsia="仿宋" w:hAnsi="仿宋" w:cstheme="minorBidi"/>
                <w:sz w:val="24"/>
              </w:rPr>
            </w:pPr>
            <w:r w:rsidRPr="0060640E">
              <w:rPr>
                <w:rFonts w:ascii="仿宋" w:eastAsia="仿宋" w:hAnsi="仿宋" w:cstheme="minorBidi" w:hint="eastAsia"/>
                <w:b/>
                <w:bCs/>
                <w:sz w:val="24"/>
              </w:rPr>
              <w:t>▲</w:t>
            </w:r>
            <w:r w:rsidRPr="0060640E">
              <w:rPr>
                <w:rFonts w:ascii="仿宋" w:eastAsia="仿宋" w:hAnsi="仿宋" w:cstheme="minorBidi" w:hint="eastAsia"/>
                <w:sz w:val="24"/>
              </w:rPr>
              <w:t>须提供本软件的软件著作权证书，并加盖制造厂商公章</w:t>
            </w:r>
          </w:p>
          <w:p w14:paraId="75262E88" w14:textId="77777777" w:rsidR="00CA220B" w:rsidRDefault="00CA220B" w:rsidP="00654685">
            <w:pPr>
              <w:jc w:val="left"/>
              <w:rPr>
                <w:rFonts w:ascii="仿宋" w:eastAsia="仿宋" w:hAnsi="仿宋" w:cstheme="minorBidi"/>
                <w:b/>
                <w:sz w:val="24"/>
              </w:rPr>
            </w:pPr>
            <w:r>
              <w:rPr>
                <w:rFonts w:ascii="仿宋" w:eastAsia="仿宋" w:hAnsi="仿宋" w:cstheme="minorBidi" w:hint="eastAsia"/>
                <w:b/>
                <w:sz w:val="24"/>
              </w:rPr>
              <w:t>五</w:t>
            </w:r>
            <w:r w:rsidRPr="0060640E">
              <w:rPr>
                <w:rFonts w:ascii="仿宋" w:eastAsia="仿宋" w:hAnsi="仿宋" w:cstheme="minorBidi" w:hint="eastAsia"/>
                <w:b/>
                <w:sz w:val="24"/>
              </w:rPr>
              <w:t>、试用要求：</w:t>
            </w:r>
          </w:p>
          <w:p w14:paraId="54D41FDA" w14:textId="77777777" w:rsidR="00CA220B" w:rsidRPr="0060640E" w:rsidRDefault="00CA220B" w:rsidP="00654685">
            <w:pPr>
              <w:jc w:val="left"/>
              <w:rPr>
                <w:rFonts w:ascii="仿宋" w:eastAsia="仿宋" w:hAnsi="仿宋"/>
                <w:b/>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744" w:type="dxa"/>
            <w:tcMar>
              <w:top w:w="0" w:type="dxa"/>
              <w:left w:w="10" w:type="dxa"/>
              <w:bottom w:w="0" w:type="dxa"/>
              <w:right w:w="10" w:type="dxa"/>
            </w:tcMar>
            <w:vAlign w:val="center"/>
          </w:tcPr>
          <w:p w14:paraId="68D6BF31"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lastRenderedPageBreak/>
              <w:t>1</w:t>
            </w:r>
          </w:p>
        </w:tc>
      </w:tr>
    </w:tbl>
    <w:p w14:paraId="4F6871D7" w14:textId="77777777" w:rsidR="00CA220B" w:rsidRDefault="00CA220B" w:rsidP="00CA220B">
      <w:pPr>
        <w:spacing w:line="440" w:lineRule="exact"/>
        <w:rPr>
          <w:rFonts w:ascii="仿宋" w:eastAsia="仿宋" w:hAnsi="仿宋"/>
          <w:sz w:val="28"/>
          <w:szCs w:val="28"/>
        </w:rPr>
      </w:pPr>
    </w:p>
    <w:p w14:paraId="74E433D9" w14:textId="77777777" w:rsidR="00CA220B" w:rsidRDefault="00CA220B" w:rsidP="00CA220B">
      <w:pPr>
        <w:spacing w:line="440" w:lineRule="exact"/>
        <w:rPr>
          <w:rFonts w:ascii="仿宋" w:eastAsia="仿宋" w:hAnsi="仿宋"/>
          <w:sz w:val="28"/>
          <w:szCs w:val="28"/>
        </w:rPr>
      </w:pPr>
      <w:r>
        <w:rPr>
          <w:rFonts w:ascii="仿宋" w:eastAsia="仿宋" w:hAnsi="仿宋" w:hint="eastAsia"/>
          <w:sz w:val="28"/>
          <w:szCs w:val="28"/>
        </w:rPr>
        <w:t>附件4：</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9"/>
        <w:gridCol w:w="1134"/>
        <w:gridCol w:w="7230"/>
        <w:gridCol w:w="621"/>
      </w:tblGrid>
      <w:tr w:rsidR="00CA220B" w:rsidRPr="0060640E" w14:paraId="6EC7F808" w14:textId="77777777" w:rsidTr="00654685">
        <w:trPr>
          <w:trHeight w:val="550"/>
          <w:jc w:val="center"/>
        </w:trPr>
        <w:tc>
          <w:tcPr>
            <w:tcW w:w="679" w:type="dxa"/>
            <w:tcMar>
              <w:top w:w="0" w:type="dxa"/>
              <w:left w:w="10" w:type="dxa"/>
              <w:bottom w:w="0" w:type="dxa"/>
              <w:right w:w="10" w:type="dxa"/>
            </w:tcMar>
            <w:vAlign w:val="center"/>
          </w:tcPr>
          <w:p w14:paraId="71A5F780"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序号</w:t>
            </w:r>
          </w:p>
        </w:tc>
        <w:tc>
          <w:tcPr>
            <w:tcW w:w="1134" w:type="dxa"/>
            <w:tcMar>
              <w:top w:w="0" w:type="dxa"/>
              <w:left w:w="10" w:type="dxa"/>
              <w:bottom w:w="0" w:type="dxa"/>
              <w:right w:w="10" w:type="dxa"/>
            </w:tcMar>
            <w:vAlign w:val="center"/>
          </w:tcPr>
          <w:p w14:paraId="0714EA75"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设备名称</w:t>
            </w:r>
          </w:p>
        </w:tc>
        <w:tc>
          <w:tcPr>
            <w:tcW w:w="7230" w:type="dxa"/>
            <w:tcMar>
              <w:top w:w="0" w:type="dxa"/>
              <w:left w:w="10" w:type="dxa"/>
              <w:bottom w:w="0" w:type="dxa"/>
              <w:right w:w="10" w:type="dxa"/>
            </w:tcMar>
            <w:vAlign w:val="center"/>
          </w:tcPr>
          <w:p w14:paraId="48732ED8" w14:textId="77777777" w:rsidR="00CA220B" w:rsidRPr="0060640E" w:rsidRDefault="00CA220B" w:rsidP="00654685">
            <w:pPr>
              <w:jc w:val="center"/>
              <w:rPr>
                <w:rFonts w:ascii="仿宋" w:eastAsia="仿宋" w:hAnsi="仿宋"/>
                <w:b/>
                <w:sz w:val="24"/>
              </w:rPr>
            </w:pPr>
            <w:r w:rsidRPr="0060640E">
              <w:rPr>
                <w:rFonts w:ascii="仿宋" w:eastAsia="仿宋" w:hAnsi="仿宋" w:hint="eastAsia"/>
                <w:sz w:val="24"/>
              </w:rPr>
              <w:t>设备规格、技术参数</w:t>
            </w:r>
          </w:p>
        </w:tc>
        <w:tc>
          <w:tcPr>
            <w:tcW w:w="621" w:type="dxa"/>
            <w:tcMar>
              <w:top w:w="0" w:type="dxa"/>
              <w:left w:w="10" w:type="dxa"/>
              <w:bottom w:w="0" w:type="dxa"/>
              <w:right w:w="10" w:type="dxa"/>
            </w:tcMar>
            <w:vAlign w:val="center"/>
          </w:tcPr>
          <w:p w14:paraId="05D8F1FC"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数量</w:t>
            </w:r>
          </w:p>
        </w:tc>
      </w:tr>
      <w:tr w:rsidR="00CA220B" w:rsidRPr="0060640E" w14:paraId="266501E6" w14:textId="77777777" w:rsidTr="00654685">
        <w:trPr>
          <w:trHeight w:val="1401"/>
          <w:jc w:val="center"/>
        </w:trPr>
        <w:tc>
          <w:tcPr>
            <w:tcW w:w="679" w:type="dxa"/>
            <w:tcMar>
              <w:top w:w="0" w:type="dxa"/>
              <w:left w:w="10" w:type="dxa"/>
              <w:bottom w:w="0" w:type="dxa"/>
              <w:right w:w="10" w:type="dxa"/>
            </w:tcMar>
            <w:vAlign w:val="center"/>
          </w:tcPr>
          <w:p w14:paraId="0883408C"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4</w:t>
            </w:r>
          </w:p>
        </w:tc>
        <w:tc>
          <w:tcPr>
            <w:tcW w:w="1134" w:type="dxa"/>
            <w:tcMar>
              <w:top w:w="0" w:type="dxa"/>
              <w:left w:w="10" w:type="dxa"/>
              <w:bottom w:w="0" w:type="dxa"/>
              <w:right w:w="10" w:type="dxa"/>
            </w:tcMar>
            <w:vAlign w:val="center"/>
          </w:tcPr>
          <w:p w14:paraId="2E4FF53B"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大数据整合平台</w:t>
            </w:r>
          </w:p>
        </w:tc>
        <w:tc>
          <w:tcPr>
            <w:tcW w:w="7230" w:type="dxa"/>
            <w:tcMar>
              <w:top w:w="0" w:type="dxa"/>
              <w:left w:w="10" w:type="dxa"/>
              <w:bottom w:w="0" w:type="dxa"/>
              <w:right w:w="10" w:type="dxa"/>
            </w:tcMar>
            <w:vAlign w:val="center"/>
          </w:tcPr>
          <w:p w14:paraId="4C7F9F04" w14:textId="77777777" w:rsidR="00CA220B" w:rsidRPr="0060640E" w:rsidRDefault="00CA220B" w:rsidP="00654685">
            <w:pPr>
              <w:jc w:val="left"/>
              <w:rPr>
                <w:rFonts w:ascii="仿宋" w:eastAsia="仿宋" w:hAnsi="仿宋"/>
                <w:b/>
                <w:sz w:val="24"/>
              </w:rPr>
            </w:pPr>
            <w:r w:rsidRPr="0060640E">
              <w:rPr>
                <w:rFonts w:ascii="仿宋" w:eastAsia="仿宋" w:hAnsi="仿宋" w:hint="eastAsia"/>
                <w:b/>
                <w:sz w:val="24"/>
              </w:rPr>
              <w:t>一</w:t>
            </w:r>
            <w:r w:rsidRPr="0060640E">
              <w:rPr>
                <w:rFonts w:ascii="仿宋" w:eastAsia="仿宋" w:hAnsi="仿宋"/>
                <w:b/>
                <w:sz w:val="24"/>
              </w:rPr>
              <w:t>、</w:t>
            </w:r>
            <w:r w:rsidRPr="0060640E">
              <w:rPr>
                <w:rFonts w:ascii="仿宋" w:eastAsia="仿宋" w:hAnsi="仿宋" w:hint="eastAsia"/>
                <w:b/>
                <w:sz w:val="24"/>
              </w:rPr>
              <w:t>数据转换：</w:t>
            </w:r>
          </w:p>
          <w:p w14:paraId="57043A56"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1、采用B/S架构,分布性强，客户端零维护，仅需Chrome内核浏览器即可访问。</w:t>
            </w:r>
          </w:p>
          <w:p w14:paraId="583EE5EF"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2、采用Spring Cloud微服务架构，提供稳定可靠的服务调用、服务治理、服务降级能力。使用Nacos对服务进行管理，快速实现动态服务发现、服务配置及服务注册。</w:t>
            </w:r>
          </w:p>
          <w:p w14:paraId="0007E2DC"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3、采用数据流对数据进行转换与处理。</w:t>
            </w:r>
          </w:p>
          <w:p w14:paraId="4996CE04"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4、采用工作流对任务进行编辑与调度。</w:t>
            </w:r>
          </w:p>
          <w:p w14:paraId="396A3CDB"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5、支持主流关系型数据库的数据导入，支持文本、图像、音频、视频等非结构化文件的本地导入，能够快速实现异构数据源之间的数据同步问题。</w:t>
            </w:r>
          </w:p>
          <w:p w14:paraId="3BAD7706"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lastRenderedPageBreak/>
              <w:t>6、使用HDFS分布式文件系统进行数据存储，通过流式访问数据，提高容错性。</w:t>
            </w:r>
          </w:p>
          <w:p w14:paraId="08BBF660"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7、支持连接池功能，一次创建即可在多个工程中使用。</w:t>
            </w:r>
          </w:p>
          <w:p w14:paraId="2DE78882"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8、支持记录级的操作，主要包括：值映射、去重复记录、剪切字符串、字符串操作、字符串替换、将字段值设置为常量、数值范围、根据字段值来改变序列、唯一行、排序记录、过滤记录、替换NULL值，分组等。</w:t>
            </w:r>
          </w:p>
          <w:p w14:paraId="266CAF95"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9、支持字段级的操作，主要包括：字段选择，增加常量、增加序列、增加校验列、拆分字段、行扁平化、行转列、计算器、设置字段值。</w:t>
            </w:r>
          </w:p>
          <w:p w14:paraId="32989E21"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10、支持表级的操作，主要包括：合并记录、排序合并、记录关联（笛卡尔输出）、记录集连接、采样等。</w:t>
            </w:r>
          </w:p>
          <w:p w14:paraId="23F717E7"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11、支持不同数据自由生成，主要包括：生成记录、生成随机数、自定义常量数据等。</w:t>
            </w:r>
          </w:p>
          <w:p w14:paraId="595CD06F"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12、支持转换工程运行日志、运行历史查看。</w:t>
            </w:r>
          </w:p>
          <w:p w14:paraId="58B51228"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13、支持转换工程步骤度量，包括步骤序号、名称、读、写、输入、输出、更新、拒绝、错误、激活、时间、速度等运行信息查看。</w:t>
            </w:r>
          </w:p>
          <w:p w14:paraId="35866E96"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14、支持转换工程各步骤数据预览。</w:t>
            </w:r>
          </w:p>
          <w:p w14:paraId="014D331C" w14:textId="77777777" w:rsidR="00CA220B" w:rsidRPr="0060640E" w:rsidRDefault="00CA220B" w:rsidP="00654685">
            <w:pPr>
              <w:jc w:val="left"/>
              <w:rPr>
                <w:rFonts w:ascii="仿宋" w:eastAsia="仿宋" w:hAnsi="仿宋"/>
                <w:sz w:val="24"/>
              </w:rPr>
            </w:pPr>
            <w:r w:rsidRPr="0060640E">
              <w:rPr>
                <w:rFonts w:ascii="仿宋" w:eastAsia="仿宋" w:hAnsi="仿宋" w:hint="eastAsia"/>
                <w:sz w:val="24"/>
              </w:rPr>
              <w:t>1</w:t>
            </w:r>
            <w:r w:rsidRPr="0060640E">
              <w:rPr>
                <w:rFonts w:ascii="仿宋" w:eastAsia="仿宋" w:hAnsi="仿宋"/>
                <w:sz w:val="24"/>
              </w:rPr>
              <w:t>5</w:t>
            </w:r>
            <w:r w:rsidRPr="0060640E">
              <w:rPr>
                <w:rFonts w:ascii="仿宋" w:eastAsia="仿宋" w:hAnsi="仿宋" w:hint="eastAsia"/>
                <w:sz w:val="24"/>
              </w:rPr>
              <w:t>、提供拖拽形式的工程构建方式。</w:t>
            </w:r>
          </w:p>
          <w:p w14:paraId="09AE58A5" w14:textId="77777777" w:rsidR="00CA220B" w:rsidRPr="0060640E" w:rsidRDefault="00CA220B" w:rsidP="00654685">
            <w:pPr>
              <w:jc w:val="left"/>
              <w:rPr>
                <w:rFonts w:ascii="仿宋" w:eastAsia="仿宋" w:hAnsi="仿宋"/>
                <w:b/>
                <w:sz w:val="24"/>
              </w:rPr>
            </w:pPr>
            <w:r w:rsidRPr="0060640E">
              <w:rPr>
                <w:rFonts w:ascii="仿宋" w:eastAsia="仿宋" w:hAnsi="仿宋" w:hint="eastAsia"/>
                <w:b/>
                <w:sz w:val="24"/>
              </w:rPr>
              <w:t>二</w:t>
            </w:r>
            <w:r w:rsidRPr="0060640E">
              <w:rPr>
                <w:rFonts w:ascii="仿宋" w:eastAsia="仿宋" w:hAnsi="仿宋"/>
                <w:b/>
                <w:sz w:val="24"/>
              </w:rPr>
              <w:t>、</w:t>
            </w:r>
            <w:r w:rsidRPr="0060640E">
              <w:rPr>
                <w:rFonts w:ascii="仿宋" w:eastAsia="仿宋" w:hAnsi="仿宋" w:hint="eastAsia"/>
                <w:b/>
                <w:sz w:val="24"/>
              </w:rPr>
              <w:t>权限管理：</w:t>
            </w:r>
          </w:p>
          <w:p w14:paraId="008B7083" w14:textId="77777777" w:rsidR="00CA220B" w:rsidRPr="0060640E" w:rsidRDefault="00CA220B" w:rsidP="00654685">
            <w:pPr>
              <w:jc w:val="left"/>
              <w:rPr>
                <w:rFonts w:ascii="仿宋" w:eastAsia="仿宋" w:hAnsi="仿宋"/>
                <w:bCs/>
                <w:sz w:val="24"/>
              </w:rPr>
            </w:pPr>
            <w:r w:rsidRPr="0060640E">
              <w:rPr>
                <w:rFonts w:ascii="仿宋" w:eastAsia="仿宋" w:hAnsi="仿宋" w:hint="eastAsia"/>
                <w:bCs/>
                <w:sz w:val="24"/>
              </w:rPr>
              <w:t>1、</w:t>
            </w:r>
            <w:r w:rsidRPr="0060640E">
              <w:rPr>
                <w:rFonts w:ascii="仿宋" w:eastAsia="仿宋" w:hAnsi="仿宋" w:hint="eastAsia"/>
                <w:bCs/>
                <w:sz w:val="24"/>
              </w:rPr>
              <w:tab/>
              <w:t>支持管理员、教师、学生三种角色，每种角色可绑定指定功能。</w:t>
            </w:r>
          </w:p>
          <w:p w14:paraId="006803E9" w14:textId="77777777" w:rsidR="00CA220B" w:rsidRPr="0060640E" w:rsidRDefault="00CA220B" w:rsidP="00654685">
            <w:pPr>
              <w:jc w:val="left"/>
              <w:rPr>
                <w:rFonts w:ascii="仿宋" w:eastAsia="仿宋" w:hAnsi="仿宋"/>
                <w:bCs/>
                <w:sz w:val="24"/>
              </w:rPr>
            </w:pPr>
            <w:r w:rsidRPr="0060640E">
              <w:rPr>
                <w:rFonts w:ascii="仿宋" w:eastAsia="仿宋" w:hAnsi="仿宋" w:hint="eastAsia"/>
                <w:bCs/>
                <w:sz w:val="24"/>
              </w:rPr>
              <w:t>2、</w:t>
            </w:r>
            <w:r w:rsidRPr="0060640E">
              <w:rPr>
                <w:rFonts w:ascii="仿宋" w:eastAsia="仿宋" w:hAnsi="仿宋" w:hint="eastAsia"/>
                <w:bCs/>
                <w:sz w:val="24"/>
              </w:rPr>
              <w:tab/>
              <w:t>支持角色管理，新建、删除、资源绑定、编辑。</w:t>
            </w:r>
          </w:p>
          <w:p w14:paraId="316AA0DB" w14:textId="77777777" w:rsidR="00CA220B" w:rsidRPr="0060640E" w:rsidRDefault="00CA220B" w:rsidP="00654685">
            <w:pPr>
              <w:jc w:val="left"/>
              <w:rPr>
                <w:rFonts w:ascii="仿宋" w:eastAsia="仿宋" w:hAnsi="仿宋"/>
                <w:bCs/>
                <w:sz w:val="24"/>
              </w:rPr>
            </w:pPr>
            <w:r w:rsidRPr="0060640E">
              <w:rPr>
                <w:rFonts w:ascii="仿宋" w:eastAsia="仿宋" w:hAnsi="仿宋" w:hint="eastAsia"/>
                <w:bCs/>
                <w:sz w:val="24"/>
              </w:rPr>
              <w:t>3、</w:t>
            </w:r>
            <w:r w:rsidRPr="0060640E">
              <w:rPr>
                <w:rFonts w:ascii="仿宋" w:eastAsia="仿宋" w:hAnsi="仿宋" w:hint="eastAsia"/>
                <w:bCs/>
                <w:sz w:val="24"/>
              </w:rPr>
              <w:tab/>
              <w:t>支持用户管理、新建、删除、角色绑定、编辑。</w:t>
            </w:r>
          </w:p>
          <w:p w14:paraId="62A9B66A" w14:textId="77777777" w:rsidR="00CA220B" w:rsidRPr="0060640E" w:rsidRDefault="00CA220B" w:rsidP="00654685">
            <w:pPr>
              <w:jc w:val="left"/>
              <w:rPr>
                <w:rFonts w:ascii="仿宋" w:eastAsia="仿宋" w:hAnsi="仿宋"/>
                <w:bCs/>
                <w:sz w:val="24"/>
              </w:rPr>
            </w:pPr>
            <w:r w:rsidRPr="0060640E">
              <w:rPr>
                <w:rFonts w:ascii="仿宋" w:eastAsia="仿宋" w:hAnsi="仿宋" w:hint="eastAsia"/>
                <w:bCs/>
                <w:sz w:val="24"/>
              </w:rPr>
              <w:t>4、</w:t>
            </w:r>
            <w:r w:rsidRPr="0060640E">
              <w:rPr>
                <w:rFonts w:ascii="仿宋" w:eastAsia="仿宋" w:hAnsi="仿宋" w:hint="eastAsia"/>
                <w:bCs/>
                <w:sz w:val="24"/>
              </w:rPr>
              <w:tab/>
              <w:t>支持资源管理、新建、删除、编辑。</w:t>
            </w:r>
          </w:p>
          <w:p w14:paraId="23C7E9D2" w14:textId="77777777" w:rsidR="00CA220B" w:rsidRPr="0060640E" w:rsidRDefault="00CA220B" w:rsidP="00654685">
            <w:pPr>
              <w:jc w:val="left"/>
              <w:rPr>
                <w:rFonts w:ascii="仿宋" w:eastAsia="仿宋" w:hAnsi="仿宋"/>
                <w:bCs/>
                <w:sz w:val="24"/>
              </w:rPr>
            </w:pPr>
            <w:r w:rsidRPr="0060640E">
              <w:rPr>
                <w:rFonts w:ascii="仿宋" w:eastAsia="仿宋" w:hAnsi="仿宋" w:hint="eastAsia"/>
                <w:bCs/>
                <w:sz w:val="24"/>
              </w:rPr>
              <w:t>5、</w:t>
            </w:r>
            <w:r w:rsidRPr="0060640E">
              <w:rPr>
                <w:rFonts w:ascii="仿宋" w:eastAsia="仿宋" w:hAnsi="仿宋" w:hint="eastAsia"/>
                <w:bCs/>
                <w:sz w:val="24"/>
              </w:rPr>
              <w:tab/>
              <w:t>支持组织架构管理、新建、删除、编辑。</w:t>
            </w:r>
          </w:p>
          <w:p w14:paraId="4761EF43" w14:textId="77777777" w:rsidR="00CA220B" w:rsidRDefault="00CA220B" w:rsidP="00654685">
            <w:pPr>
              <w:jc w:val="left"/>
              <w:rPr>
                <w:rFonts w:ascii="仿宋" w:eastAsia="仿宋" w:hAnsi="仿宋"/>
                <w:sz w:val="24"/>
              </w:rPr>
            </w:pPr>
            <w:r w:rsidRPr="0060640E">
              <w:rPr>
                <w:rFonts w:ascii="仿宋" w:eastAsia="仿宋" w:hAnsi="仿宋" w:hint="eastAsia"/>
                <w:b/>
                <w:sz w:val="24"/>
              </w:rPr>
              <w:t>三</w:t>
            </w:r>
            <w:r w:rsidRPr="0060640E">
              <w:rPr>
                <w:rFonts w:ascii="仿宋" w:eastAsia="仿宋" w:hAnsi="仿宋"/>
                <w:b/>
                <w:sz w:val="24"/>
              </w:rPr>
              <w:t>、</w:t>
            </w:r>
            <w:r w:rsidRPr="0060640E">
              <w:rPr>
                <w:rFonts w:ascii="仿宋" w:eastAsia="仿宋" w:hAnsi="仿宋" w:hint="eastAsia"/>
                <w:b/>
                <w:sz w:val="24"/>
              </w:rPr>
              <w:t>技术资质：</w:t>
            </w:r>
            <w:r w:rsidRPr="0060640E">
              <w:rPr>
                <w:rFonts w:ascii="仿宋" w:eastAsia="仿宋" w:hAnsi="仿宋" w:hint="eastAsia"/>
                <w:sz w:val="24"/>
              </w:rPr>
              <w:t>▲须提供本软件的软件著作权证书、</w:t>
            </w:r>
            <w:r w:rsidRPr="0060640E">
              <w:rPr>
                <w:rFonts w:ascii="仿宋" w:eastAsia="仿宋" w:hAnsi="仿宋"/>
                <w:sz w:val="24"/>
              </w:rPr>
              <w:t>第三方检测报告</w:t>
            </w:r>
            <w:r w:rsidRPr="0060640E">
              <w:rPr>
                <w:rFonts w:ascii="仿宋" w:eastAsia="仿宋" w:hAnsi="仿宋" w:hint="eastAsia"/>
                <w:sz w:val="24"/>
              </w:rPr>
              <w:t>，并加盖制造厂商公章。</w:t>
            </w:r>
          </w:p>
          <w:p w14:paraId="1324AC3E" w14:textId="77777777" w:rsidR="00CA220B" w:rsidRPr="0060640E" w:rsidRDefault="00CA220B" w:rsidP="00654685">
            <w:pPr>
              <w:jc w:val="left"/>
              <w:rPr>
                <w:rFonts w:ascii="仿宋" w:eastAsia="仿宋" w:hAnsi="仿宋"/>
                <w:b/>
                <w:sz w:val="24"/>
              </w:rPr>
            </w:pPr>
            <w:r w:rsidRPr="0060640E">
              <w:rPr>
                <w:rFonts w:ascii="仿宋" w:eastAsia="仿宋" w:hAnsi="仿宋" w:hint="eastAsia"/>
                <w:b/>
                <w:sz w:val="24"/>
              </w:rPr>
              <w:t>四、试用要求：</w:t>
            </w:r>
          </w:p>
          <w:p w14:paraId="00F08445" w14:textId="77777777" w:rsidR="00CA220B" w:rsidRPr="0060640E" w:rsidRDefault="00CA220B" w:rsidP="00654685">
            <w:pPr>
              <w:jc w:val="left"/>
              <w:rPr>
                <w:rFonts w:ascii="仿宋" w:eastAsia="仿宋" w:hAnsi="仿宋"/>
                <w:b/>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621" w:type="dxa"/>
            <w:tcMar>
              <w:top w:w="0" w:type="dxa"/>
              <w:left w:w="10" w:type="dxa"/>
              <w:bottom w:w="0" w:type="dxa"/>
              <w:right w:w="10" w:type="dxa"/>
            </w:tcMar>
            <w:vAlign w:val="center"/>
          </w:tcPr>
          <w:p w14:paraId="260EF1F5"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lastRenderedPageBreak/>
              <w:t>1</w:t>
            </w:r>
          </w:p>
        </w:tc>
      </w:tr>
    </w:tbl>
    <w:p w14:paraId="0C0694E2" w14:textId="77777777" w:rsidR="00CA220B" w:rsidRDefault="00CA220B" w:rsidP="00CA220B">
      <w:pPr>
        <w:spacing w:line="440" w:lineRule="exact"/>
        <w:rPr>
          <w:rFonts w:ascii="仿宋" w:eastAsia="仿宋" w:hAnsi="仿宋"/>
          <w:sz w:val="28"/>
          <w:szCs w:val="28"/>
        </w:rPr>
      </w:pPr>
      <w:r>
        <w:rPr>
          <w:rFonts w:ascii="仿宋" w:eastAsia="仿宋" w:hAnsi="仿宋" w:hint="eastAsia"/>
          <w:sz w:val="28"/>
          <w:szCs w:val="28"/>
        </w:rPr>
        <w:lastRenderedPageBreak/>
        <w:t>附件5：</w:t>
      </w:r>
    </w:p>
    <w:tbl>
      <w:tblPr>
        <w:tblW w:w="10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7"/>
        <w:gridCol w:w="1141"/>
        <w:gridCol w:w="7714"/>
        <w:gridCol w:w="657"/>
      </w:tblGrid>
      <w:tr w:rsidR="00CA220B" w:rsidRPr="0060640E" w14:paraId="6EA935B3" w14:textId="77777777" w:rsidTr="00654685">
        <w:trPr>
          <w:trHeight w:val="408"/>
          <w:jc w:val="center"/>
        </w:trPr>
        <w:tc>
          <w:tcPr>
            <w:tcW w:w="507" w:type="dxa"/>
            <w:tcMar>
              <w:top w:w="0" w:type="dxa"/>
              <w:left w:w="10" w:type="dxa"/>
              <w:bottom w:w="0" w:type="dxa"/>
              <w:right w:w="10" w:type="dxa"/>
            </w:tcMar>
            <w:vAlign w:val="center"/>
          </w:tcPr>
          <w:p w14:paraId="738A6665"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序号</w:t>
            </w:r>
          </w:p>
        </w:tc>
        <w:tc>
          <w:tcPr>
            <w:tcW w:w="1141" w:type="dxa"/>
            <w:tcMar>
              <w:top w:w="0" w:type="dxa"/>
              <w:left w:w="10" w:type="dxa"/>
              <w:bottom w:w="0" w:type="dxa"/>
              <w:right w:w="10" w:type="dxa"/>
            </w:tcMar>
            <w:vAlign w:val="center"/>
          </w:tcPr>
          <w:p w14:paraId="1F873368"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设备名称</w:t>
            </w:r>
          </w:p>
        </w:tc>
        <w:tc>
          <w:tcPr>
            <w:tcW w:w="7714" w:type="dxa"/>
            <w:tcMar>
              <w:top w:w="0" w:type="dxa"/>
              <w:left w:w="10" w:type="dxa"/>
              <w:bottom w:w="0" w:type="dxa"/>
              <w:right w:w="10" w:type="dxa"/>
            </w:tcMar>
            <w:vAlign w:val="center"/>
          </w:tcPr>
          <w:p w14:paraId="20CBDEA5" w14:textId="77777777" w:rsidR="00CA220B" w:rsidRPr="0060640E" w:rsidRDefault="00CA220B" w:rsidP="00654685">
            <w:pPr>
              <w:pStyle w:val="af2"/>
              <w:widowControl/>
              <w:ind w:firstLineChars="0" w:firstLine="0"/>
              <w:jc w:val="center"/>
              <w:rPr>
                <w:rFonts w:ascii="仿宋" w:eastAsia="仿宋" w:hAnsi="仿宋" w:cs="宋体"/>
                <w:b/>
                <w:bCs/>
                <w:color w:val="000000"/>
                <w:kern w:val="0"/>
                <w:szCs w:val="24"/>
              </w:rPr>
            </w:pPr>
            <w:r w:rsidRPr="0060640E">
              <w:rPr>
                <w:rFonts w:ascii="仿宋" w:eastAsia="仿宋" w:hAnsi="仿宋" w:hint="eastAsia"/>
                <w:szCs w:val="24"/>
              </w:rPr>
              <w:t>设备规格、技术参数</w:t>
            </w:r>
          </w:p>
        </w:tc>
        <w:tc>
          <w:tcPr>
            <w:tcW w:w="657" w:type="dxa"/>
            <w:tcMar>
              <w:top w:w="0" w:type="dxa"/>
              <w:left w:w="10" w:type="dxa"/>
              <w:bottom w:w="0" w:type="dxa"/>
              <w:right w:w="10" w:type="dxa"/>
            </w:tcMar>
            <w:vAlign w:val="center"/>
          </w:tcPr>
          <w:p w14:paraId="48292CD1"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数量</w:t>
            </w:r>
          </w:p>
        </w:tc>
      </w:tr>
      <w:tr w:rsidR="00CA220B" w:rsidRPr="0060640E" w14:paraId="46E7088C" w14:textId="77777777" w:rsidTr="00654685">
        <w:trPr>
          <w:trHeight w:val="1401"/>
          <w:jc w:val="center"/>
        </w:trPr>
        <w:tc>
          <w:tcPr>
            <w:tcW w:w="507" w:type="dxa"/>
            <w:tcMar>
              <w:top w:w="0" w:type="dxa"/>
              <w:left w:w="10" w:type="dxa"/>
              <w:bottom w:w="0" w:type="dxa"/>
              <w:right w:w="10" w:type="dxa"/>
            </w:tcMar>
            <w:vAlign w:val="center"/>
          </w:tcPr>
          <w:p w14:paraId="6C7E03D1"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5</w:t>
            </w:r>
          </w:p>
        </w:tc>
        <w:tc>
          <w:tcPr>
            <w:tcW w:w="1141" w:type="dxa"/>
            <w:tcMar>
              <w:top w:w="0" w:type="dxa"/>
              <w:left w:w="10" w:type="dxa"/>
              <w:bottom w:w="0" w:type="dxa"/>
              <w:right w:w="10" w:type="dxa"/>
            </w:tcMar>
            <w:vAlign w:val="center"/>
          </w:tcPr>
          <w:p w14:paraId="3965696E"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t>大数据可视化平台</w:t>
            </w:r>
          </w:p>
        </w:tc>
        <w:tc>
          <w:tcPr>
            <w:tcW w:w="7714" w:type="dxa"/>
            <w:tcMar>
              <w:top w:w="0" w:type="dxa"/>
              <w:left w:w="10" w:type="dxa"/>
              <w:bottom w:w="0" w:type="dxa"/>
              <w:right w:w="10" w:type="dxa"/>
            </w:tcMar>
          </w:tcPr>
          <w:p w14:paraId="028A6839" w14:textId="77777777" w:rsidR="00CA220B" w:rsidRPr="0060640E" w:rsidRDefault="00CA220B" w:rsidP="00654685">
            <w:pPr>
              <w:pStyle w:val="af2"/>
              <w:widowControl/>
              <w:spacing w:line="280" w:lineRule="exact"/>
              <w:ind w:firstLineChars="0" w:firstLine="0"/>
              <w:rPr>
                <w:rFonts w:ascii="仿宋" w:eastAsia="仿宋" w:hAnsi="仿宋" w:cs="宋体"/>
                <w:szCs w:val="24"/>
              </w:rPr>
            </w:pPr>
            <w:r w:rsidRPr="0060640E">
              <w:rPr>
                <w:rFonts w:ascii="仿宋" w:eastAsia="仿宋" w:hAnsi="仿宋" w:cs="宋体" w:hint="eastAsia"/>
                <w:b/>
                <w:bCs/>
                <w:color w:val="000000"/>
                <w:kern w:val="0"/>
                <w:szCs w:val="24"/>
              </w:rPr>
              <w:t>一、基础功能</w:t>
            </w:r>
          </w:p>
          <w:p w14:paraId="12CCFC38" w14:textId="77777777" w:rsidR="00CA220B" w:rsidRPr="0060640E" w:rsidRDefault="00CA220B" w:rsidP="00654685">
            <w:pPr>
              <w:pStyle w:val="af2"/>
              <w:widowControl/>
              <w:numPr>
                <w:ilvl w:val="0"/>
                <w:numId w:val="48"/>
              </w:numPr>
              <w:spacing w:line="280" w:lineRule="exact"/>
              <w:ind w:firstLineChars="0" w:firstLine="0"/>
              <w:rPr>
                <w:rFonts w:ascii="仿宋" w:eastAsia="仿宋" w:hAnsi="仿宋" w:cs="宋体"/>
                <w:szCs w:val="24"/>
              </w:rPr>
            </w:pPr>
            <w:r w:rsidRPr="0060640E">
              <w:rPr>
                <w:rFonts w:ascii="仿宋" w:eastAsia="仿宋" w:hAnsi="仿宋" w:cs="宋体" w:hint="eastAsia"/>
                <w:color w:val="000000" w:themeColor="text1"/>
                <w:szCs w:val="24"/>
              </w:rPr>
              <w:t>平台采用B/S架构，即浏览器/服务器架构，通过浏览器直接访问平台</w:t>
            </w:r>
            <w:r w:rsidRPr="0060640E">
              <w:rPr>
                <w:rFonts w:ascii="仿宋" w:eastAsia="仿宋" w:hAnsi="仿宋" w:cs="宋体" w:hint="eastAsia"/>
                <w:szCs w:val="24"/>
              </w:rPr>
              <w:t>。</w:t>
            </w:r>
          </w:p>
          <w:p w14:paraId="5CF4BBF3" w14:textId="77777777" w:rsidR="00CA220B" w:rsidRPr="0060640E" w:rsidRDefault="00CA220B" w:rsidP="00654685">
            <w:pPr>
              <w:pStyle w:val="af2"/>
              <w:widowControl/>
              <w:numPr>
                <w:ilvl w:val="0"/>
                <w:numId w:val="48"/>
              </w:numPr>
              <w:spacing w:line="280" w:lineRule="exact"/>
              <w:ind w:firstLineChars="0" w:firstLine="0"/>
              <w:rPr>
                <w:rFonts w:ascii="仿宋" w:eastAsia="仿宋" w:hAnsi="仿宋"/>
                <w:color w:val="000000" w:themeColor="text1"/>
                <w:szCs w:val="24"/>
              </w:rPr>
            </w:pPr>
            <w:r w:rsidRPr="0060640E">
              <w:rPr>
                <w:rFonts w:ascii="仿宋" w:eastAsia="仿宋" w:hAnsi="仿宋" w:hint="eastAsia"/>
                <w:color w:val="000000" w:themeColor="text1"/>
                <w:szCs w:val="24"/>
              </w:rPr>
              <w:t>▲提供至少4个数据可视化教学案例，包含但不限于：</w:t>
            </w:r>
          </w:p>
          <w:p w14:paraId="33DB2E52" w14:textId="77777777" w:rsidR="00CA220B" w:rsidRPr="0060640E" w:rsidRDefault="00CA220B" w:rsidP="00654685">
            <w:pPr>
              <w:pStyle w:val="af2"/>
              <w:widowControl/>
              <w:spacing w:line="280" w:lineRule="exact"/>
              <w:ind w:firstLine="480"/>
              <w:rPr>
                <w:rFonts w:ascii="仿宋" w:eastAsia="仿宋" w:hAnsi="仿宋"/>
                <w:color w:val="000000" w:themeColor="text1"/>
                <w:szCs w:val="24"/>
              </w:rPr>
            </w:pPr>
            <w:r w:rsidRPr="0060640E">
              <w:rPr>
                <w:rFonts w:ascii="仿宋" w:eastAsia="仿宋" w:hAnsi="仿宋" w:hint="eastAsia"/>
                <w:color w:val="000000" w:themeColor="text1"/>
                <w:szCs w:val="24"/>
              </w:rPr>
              <w:t>2.1上市企业财务指标及仪表盘综合分析</w:t>
            </w:r>
          </w:p>
          <w:p w14:paraId="7A8CDFD8" w14:textId="77777777" w:rsidR="00CA220B" w:rsidRPr="0060640E" w:rsidRDefault="00CA220B" w:rsidP="00654685">
            <w:pPr>
              <w:pStyle w:val="af2"/>
              <w:widowControl/>
              <w:spacing w:line="280" w:lineRule="exact"/>
              <w:ind w:firstLine="480"/>
              <w:rPr>
                <w:rFonts w:ascii="仿宋" w:eastAsia="仿宋" w:hAnsi="仿宋"/>
                <w:color w:val="000000" w:themeColor="text1"/>
                <w:szCs w:val="24"/>
              </w:rPr>
            </w:pPr>
            <w:r w:rsidRPr="0060640E">
              <w:rPr>
                <w:rFonts w:ascii="仿宋" w:eastAsia="仿宋" w:hAnsi="仿宋" w:hint="eastAsia"/>
                <w:color w:val="000000" w:themeColor="text1"/>
                <w:szCs w:val="24"/>
              </w:rPr>
              <w:t>2.2新零售智能销售数据分析</w:t>
            </w:r>
          </w:p>
          <w:p w14:paraId="09745C6E" w14:textId="77777777" w:rsidR="00CA220B" w:rsidRPr="0060640E" w:rsidRDefault="00CA220B" w:rsidP="00654685">
            <w:pPr>
              <w:pStyle w:val="af2"/>
              <w:widowControl/>
              <w:spacing w:line="280" w:lineRule="exact"/>
              <w:ind w:firstLine="480"/>
              <w:rPr>
                <w:rFonts w:ascii="仿宋" w:eastAsia="仿宋" w:hAnsi="仿宋"/>
                <w:color w:val="000000" w:themeColor="text1"/>
                <w:szCs w:val="24"/>
              </w:rPr>
            </w:pPr>
            <w:r w:rsidRPr="0060640E">
              <w:rPr>
                <w:rFonts w:ascii="仿宋" w:eastAsia="仿宋" w:hAnsi="仿宋" w:hint="eastAsia"/>
                <w:color w:val="000000" w:themeColor="text1"/>
                <w:szCs w:val="24"/>
              </w:rPr>
              <w:t>2.3福建省区酒饮退货数据分析</w:t>
            </w:r>
          </w:p>
          <w:p w14:paraId="500A9E49" w14:textId="77777777" w:rsidR="00CA220B" w:rsidRPr="0060640E" w:rsidRDefault="00CA220B" w:rsidP="00654685">
            <w:pPr>
              <w:pStyle w:val="af2"/>
              <w:widowControl/>
              <w:spacing w:line="280" w:lineRule="exact"/>
              <w:ind w:firstLine="480"/>
              <w:rPr>
                <w:rFonts w:ascii="仿宋" w:eastAsia="仿宋" w:hAnsi="仿宋"/>
                <w:color w:val="000000" w:themeColor="text1"/>
                <w:szCs w:val="24"/>
              </w:rPr>
            </w:pPr>
            <w:r w:rsidRPr="0060640E">
              <w:rPr>
                <w:rFonts w:ascii="仿宋" w:eastAsia="仿宋" w:hAnsi="仿宋" w:hint="eastAsia"/>
                <w:color w:val="000000" w:themeColor="text1"/>
                <w:szCs w:val="24"/>
              </w:rPr>
              <w:t>2.4供应链销售数据分析</w:t>
            </w:r>
          </w:p>
          <w:p w14:paraId="42672472" w14:textId="77777777" w:rsidR="00CA220B" w:rsidRPr="0060640E" w:rsidRDefault="00CA220B" w:rsidP="00654685">
            <w:pPr>
              <w:pStyle w:val="af2"/>
              <w:widowControl/>
              <w:spacing w:line="280" w:lineRule="exact"/>
              <w:ind w:firstLine="482"/>
              <w:rPr>
                <w:rFonts w:ascii="仿宋" w:eastAsia="仿宋" w:hAnsi="仿宋"/>
                <w:b/>
                <w:bCs/>
                <w:szCs w:val="24"/>
              </w:rPr>
            </w:pPr>
            <w:r w:rsidRPr="00EA0840">
              <w:rPr>
                <w:rFonts w:ascii="仿宋" w:eastAsia="仿宋" w:hAnsi="仿宋" w:hint="eastAsia"/>
                <w:b/>
                <w:bCs/>
              </w:rPr>
              <w:t>（</w:t>
            </w:r>
            <w:r w:rsidRPr="00EA0840">
              <w:rPr>
                <w:rFonts w:ascii="仿宋" w:eastAsia="仿宋" w:hAnsi="仿宋" w:cs="宋体" w:hint="eastAsia"/>
                <w:b/>
              </w:rPr>
              <w:t>提供真实</w:t>
            </w:r>
            <w:r w:rsidRPr="00EA0840">
              <w:rPr>
                <w:rFonts w:ascii="仿宋" w:eastAsia="仿宋" w:hAnsi="仿宋" w:cs="宋体"/>
                <w:b/>
              </w:rPr>
              <w:t>产品的</w:t>
            </w:r>
            <w:r w:rsidRPr="00EA0840">
              <w:rPr>
                <w:rFonts w:ascii="仿宋" w:eastAsia="仿宋" w:hAnsi="仿宋" w:cs="宋体" w:hint="eastAsia"/>
                <w:b/>
              </w:rPr>
              <w:t>功能</w:t>
            </w:r>
            <w:r w:rsidRPr="00EA0840">
              <w:rPr>
                <w:rFonts w:ascii="仿宋" w:eastAsia="仿宋" w:hAnsi="仿宋" w:cs="宋体"/>
                <w:b/>
              </w:rPr>
              <w:t>视频演示</w:t>
            </w:r>
            <w:r w:rsidRPr="0060640E">
              <w:rPr>
                <w:rFonts w:ascii="仿宋" w:eastAsia="仿宋" w:hAnsi="仿宋" w:hint="eastAsia"/>
                <w:b/>
                <w:bCs/>
                <w:szCs w:val="24"/>
              </w:rPr>
              <w:t>）</w:t>
            </w:r>
          </w:p>
          <w:p w14:paraId="09EDFFA9" w14:textId="77777777" w:rsidR="00CA220B" w:rsidRPr="0060640E" w:rsidRDefault="00CA220B" w:rsidP="00654685">
            <w:pPr>
              <w:pStyle w:val="af2"/>
              <w:widowControl/>
              <w:numPr>
                <w:ilvl w:val="0"/>
                <w:numId w:val="48"/>
              </w:numPr>
              <w:spacing w:line="280" w:lineRule="exact"/>
              <w:ind w:firstLineChars="0" w:firstLine="0"/>
              <w:rPr>
                <w:rFonts w:ascii="仿宋" w:eastAsia="仿宋" w:hAnsi="仿宋"/>
                <w:color w:val="000000" w:themeColor="text1"/>
                <w:szCs w:val="24"/>
              </w:rPr>
            </w:pPr>
            <w:r w:rsidRPr="0060640E">
              <w:rPr>
                <w:rFonts w:ascii="仿宋" w:eastAsia="仿宋" w:hAnsi="仿宋" w:hint="eastAsia"/>
                <w:color w:val="000000" w:themeColor="text1"/>
                <w:szCs w:val="24"/>
              </w:rPr>
              <w:t>数据源管理支持本地CSV文件、数据库文件2种数据源上传方式。支持数据预览功能。</w:t>
            </w:r>
          </w:p>
          <w:p w14:paraId="0A75AC7F" w14:textId="77777777" w:rsidR="00CA220B" w:rsidRPr="0060640E" w:rsidRDefault="00CA220B" w:rsidP="00654685">
            <w:pPr>
              <w:pStyle w:val="af2"/>
              <w:widowControl/>
              <w:numPr>
                <w:ilvl w:val="0"/>
                <w:numId w:val="48"/>
              </w:numPr>
              <w:spacing w:line="280" w:lineRule="exact"/>
              <w:ind w:firstLineChars="0" w:firstLine="0"/>
              <w:rPr>
                <w:rFonts w:ascii="仿宋" w:eastAsia="仿宋" w:hAnsi="仿宋"/>
                <w:color w:val="000000" w:themeColor="text1"/>
                <w:szCs w:val="24"/>
              </w:rPr>
            </w:pPr>
            <w:r w:rsidRPr="0060640E">
              <w:rPr>
                <w:rFonts w:ascii="仿宋" w:eastAsia="仿宋" w:hAnsi="仿宋" w:hint="eastAsia"/>
                <w:color w:val="000000" w:themeColor="text1"/>
                <w:szCs w:val="24"/>
              </w:rPr>
              <w:t>▲指标支持不同的数据文件进行指标构建，提供原数据、四则运算、分组聚合、筛选、SQL脚本方式，达到数据指标构建的效果。</w:t>
            </w:r>
            <w:r w:rsidRPr="00EA0840">
              <w:rPr>
                <w:rFonts w:ascii="仿宋" w:eastAsia="仿宋" w:hAnsi="仿宋" w:hint="eastAsia"/>
                <w:b/>
                <w:bCs/>
              </w:rPr>
              <w:t>（</w:t>
            </w:r>
            <w:r w:rsidRPr="00EA0840">
              <w:rPr>
                <w:rFonts w:ascii="仿宋" w:eastAsia="仿宋" w:hAnsi="仿宋" w:cs="宋体" w:hint="eastAsia"/>
                <w:b/>
              </w:rPr>
              <w:t>提供真实</w:t>
            </w:r>
            <w:r w:rsidRPr="00EA0840">
              <w:rPr>
                <w:rFonts w:ascii="仿宋" w:eastAsia="仿宋" w:hAnsi="仿宋" w:cs="宋体"/>
                <w:b/>
              </w:rPr>
              <w:t>产品的</w:t>
            </w:r>
            <w:r w:rsidRPr="00EA0840">
              <w:rPr>
                <w:rFonts w:ascii="仿宋" w:eastAsia="仿宋" w:hAnsi="仿宋" w:cs="宋体" w:hint="eastAsia"/>
                <w:b/>
              </w:rPr>
              <w:t>功能</w:t>
            </w:r>
            <w:r w:rsidRPr="00EA0840">
              <w:rPr>
                <w:rFonts w:ascii="仿宋" w:eastAsia="仿宋" w:hAnsi="仿宋" w:cs="宋体"/>
                <w:b/>
              </w:rPr>
              <w:t>视频演示</w:t>
            </w:r>
            <w:r w:rsidRPr="00EA0840">
              <w:rPr>
                <w:rFonts w:ascii="仿宋" w:eastAsia="仿宋" w:hAnsi="仿宋" w:hint="eastAsia"/>
                <w:b/>
                <w:bCs/>
              </w:rPr>
              <w:t>）</w:t>
            </w:r>
          </w:p>
          <w:p w14:paraId="5F673D28" w14:textId="77777777" w:rsidR="00CA220B" w:rsidRPr="0060640E" w:rsidRDefault="00CA220B" w:rsidP="00654685">
            <w:pPr>
              <w:pStyle w:val="af2"/>
              <w:widowControl/>
              <w:numPr>
                <w:ilvl w:val="0"/>
                <w:numId w:val="48"/>
              </w:numPr>
              <w:spacing w:line="280" w:lineRule="exact"/>
              <w:ind w:firstLineChars="0" w:firstLine="0"/>
              <w:rPr>
                <w:rFonts w:ascii="仿宋" w:eastAsia="仿宋" w:hAnsi="仿宋"/>
                <w:color w:val="000000" w:themeColor="text1"/>
                <w:szCs w:val="24"/>
              </w:rPr>
            </w:pPr>
            <w:r w:rsidRPr="0060640E">
              <w:rPr>
                <w:rFonts w:ascii="仿宋" w:eastAsia="仿宋" w:hAnsi="仿宋" w:hint="eastAsia"/>
                <w:color w:val="000000" w:themeColor="text1"/>
                <w:szCs w:val="24"/>
              </w:rPr>
              <w:lastRenderedPageBreak/>
              <w:t>提供SQL脚本构建方式，达到可以自定义计算方式，实现数据构建效果。</w:t>
            </w:r>
          </w:p>
          <w:p w14:paraId="16A20A24" w14:textId="77777777" w:rsidR="00CA220B" w:rsidRPr="0060640E" w:rsidRDefault="00CA220B" w:rsidP="00654685">
            <w:pPr>
              <w:pStyle w:val="af2"/>
              <w:widowControl/>
              <w:numPr>
                <w:ilvl w:val="0"/>
                <w:numId w:val="48"/>
              </w:numPr>
              <w:spacing w:line="280" w:lineRule="exact"/>
              <w:ind w:firstLineChars="0" w:firstLine="0"/>
              <w:rPr>
                <w:rFonts w:ascii="仿宋" w:eastAsia="仿宋" w:hAnsi="仿宋"/>
                <w:color w:val="000000" w:themeColor="text1"/>
                <w:szCs w:val="24"/>
              </w:rPr>
            </w:pPr>
            <w:r w:rsidRPr="0060640E">
              <w:rPr>
                <w:rFonts w:ascii="仿宋" w:eastAsia="仿宋" w:hAnsi="仿宋" w:hint="eastAsia"/>
                <w:color w:val="000000" w:themeColor="text1"/>
                <w:szCs w:val="24"/>
              </w:rPr>
              <w:t>支持图表新建后，编辑过程中可再次修改图表类型，达到图表随时配置的效果。</w:t>
            </w:r>
          </w:p>
          <w:p w14:paraId="616BBC0D" w14:textId="77777777" w:rsidR="00CA220B" w:rsidRPr="0060640E" w:rsidRDefault="00CA220B" w:rsidP="00654685">
            <w:pPr>
              <w:pStyle w:val="af2"/>
              <w:widowControl/>
              <w:numPr>
                <w:ilvl w:val="0"/>
                <w:numId w:val="48"/>
              </w:numPr>
              <w:spacing w:line="280" w:lineRule="exact"/>
              <w:ind w:firstLineChars="0" w:firstLine="0"/>
              <w:rPr>
                <w:rFonts w:ascii="仿宋" w:eastAsia="仿宋" w:hAnsi="仿宋"/>
                <w:color w:val="000000" w:themeColor="text1"/>
                <w:szCs w:val="24"/>
              </w:rPr>
            </w:pPr>
            <w:r w:rsidRPr="0060640E">
              <w:rPr>
                <w:rFonts w:ascii="仿宋" w:eastAsia="仿宋" w:hAnsi="仿宋" w:hint="eastAsia"/>
                <w:color w:val="000000" w:themeColor="text1"/>
                <w:szCs w:val="24"/>
              </w:rPr>
              <w:t>基础配置</w:t>
            </w:r>
            <w:r w:rsidRPr="0060640E">
              <w:rPr>
                <w:rFonts w:ascii="仿宋" w:eastAsia="仿宋" w:hAnsi="仿宋" w:hint="eastAsia"/>
                <w:szCs w:val="24"/>
              </w:rPr>
              <w:t>支持图表多种样式修改,包含但不限于标题的名称、大小位置显示的修改，并实时应用到图表中</w:t>
            </w:r>
            <w:r w:rsidRPr="0060640E">
              <w:rPr>
                <w:rFonts w:ascii="仿宋" w:eastAsia="仿宋" w:hAnsi="仿宋" w:hint="eastAsia"/>
                <w:color w:val="000000" w:themeColor="text1"/>
                <w:szCs w:val="24"/>
              </w:rPr>
              <w:t>。</w:t>
            </w:r>
          </w:p>
          <w:p w14:paraId="7D1A28AB" w14:textId="77777777" w:rsidR="00CA220B" w:rsidRPr="0060640E" w:rsidRDefault="00CA220B" w:rsidP="00654685">
            <w:pPr>
              <w:pStyle w:val="af2"/>
              <w:widowControl/>
              <w:numPr>
                <w:ilvl w:val="0"/>
                <w:numId w:val="48"/>
              </w:numPr>
              <w:spacing w:line="280" w:lineRule="exact"/>
              <w:ind w:firstLineChars="0" w:firstLine="0"/>
              <w:rPr>
                <w:rFonts w:ascii="仿宋" w:eastAsia="仿宋" w:hAnsi="仿宋"/>
                <w:color w:val="000000" w:themeColor="text1"/>
                <w:szCs w:val="24"/>
              </w:rPr>
            </w:pPr>
            <w:r w:rsidRPr="0060640E">
              <w:rPr>
                <w:rFonts w:ascii="仿宋" w:eastAsia="仿宋" w:hAnsi="仿宋" w:hint="eastAsia"/>
                <w:color w:val="000000" w:themeColor="text1"/>
                <w:szCs w:val="24"/>
              </w:rPr>
              <w:t>▲支持所有图表结果在线下载。</w:t>
            </w:r>
            <w:r w:rsidRPr="0060640E">
              <w:rPr>
                <w:rFonts w:ascii="仿宋" w:eastAsia="仿宋" w:hAnsi="仿宋" w:hint="eastAsia"/>
                <w:b/>
                <w:bCs/>
                <w:szCs w:val="24"/>
              </w:rPr>
              <w:t>（须提供产品功能截图加盖制造商公章）</w:t>
            </w:r>
          </w:p>
          <w:p w14:paraId="6F97222D" w14:textId="77777777" w:rsidR="00CA220B" w:rsidRPr="0060640E" w:rsidRDefault="00CA220B" w:rsidP="00654685">
            <w:pPr>
              <w:pStyle w:val="af2"/>
              <w:widowControl/>
              <w:numPr>
                <w:ilvl w:val="0"/>
                <w:numId w:val="48"/>
              </w:numPr>
              <w:spacing w:line="280" w:lineRule="exact"/>
              <w:ind w:firstLineChars="0" w:firstLine="0"/>
              <w:rPr>
                <w:rFonts w:ascii="仿宋" w:eastAsia="仿宋" w:hAnsi="仿宋"/>
                <w:color w:val="000000" w:themeColor="text1"/>
                <w:szCs w:val="24"/>
              </w:rPr>
            </w:pPr>
            <w:r w:rsidRPr="0060640E">
              <w:rPr>
                <w:rFonts w:ascii="仿宋" w:eastAsia="仿宋" w:hAnsi="仿宋" w:hint="eastAsia"/>
                <w:color w:val="000000" w:themeColor="text1"/>
                <w:szCs w:val="24"/>
              </w:rPr>
              <w:t>▲</w:t>
            </w:r>
            <w:r w:rsidRPr="0060640E">
              <w:rPr>
                <w:rFonts w:ascii="仿宋" w:eastAsia="仿宋" w:hAnsi="仿宋" w:hint="eastAsia"/>
                <w:szCs w:val="24"/>
              </w:rPr>
              <w:t>支持修改及查看绘制图表的ECharts源代码。</w:t>
            </w:r>
            <w:r w:rsidRPr="0060640E">
              <w:rPr>
                <w:rFonts w:ascii="仿宋" w:eastAsia="仿宋" w:hAnsi="仿宋" w:hint="eastAsia"/>
                <w:b/>
                <w:bCs/>
                <w:szCs w:val="24"/>
              </w:rPr>
              <w:t>（须提供产品功能截图加盖制造商公章）</w:t>
            </w:r>
          </w:p>
          <w:p w14:paraId="14071482" w14:textId="77777777" w:rsidR="00CA220B" w:rsidRPr="0060640E" w:rsidRDefault="00CA220B" w:rsidP="00654685">
            <w:pPr>
              <w:pStyle w:val="af2"/>
              <w:widowControl/>
              <w:numPr>
                <w:ilvl w:val="0"/>
                <w:numId w:val="48"/>
              </w:numPr>
              <w:spacing w:line="280" w:lineRule="exact"/>
              <w:ind w:firstLineChars="0" w:firstLine="0"/>
              <w:rPr>
                <w:rFonts w:ascii="仿宋" w:eastAsia="仿宋" w:hAnsi="仿宋"/>
                <w:color w:val="000000" w:themeColor="text1"/>
                <w:szCs w:val="24"/>
              </w:rPr>
            </w:pPr>
            <w:r w:rsidRPr="0060640E">
              <w:rPr>
                <w:rFonts w:ascii="仿宋" w:eastAsia="仿宋" w:hAnsi="仿宋" w:hint="eastAsia"/>
                <w:color w:val="000000" w:themeColor="text1"/>
                <w:szCs w:val="24"/>
              </w:rPr>
              <w:t>固定布局可提供</w:t>
            </w:r>
            <w:r w:rsidRPr="0060640E">
              <w:rPr>
                <w:rFonts w:ascii="仿宋" w:eastAsia="仿宋" w:hAnsi="仿宋" w:hint="eastAsia"/>
                <w:szCs w:val="24"/>
              </w:rPr>
              <w:t>九种仪表盘布局及三种仪表盘主题。</w:t>
            </w:r>
          </w:p>
          <w:p w14:paraId="6EAA71F3" w14:textId="77777777" w:rsidR="00CA220B" w:rsidRPr="0060640E" w:rsidRDefault="00CA220B" w:rsidP="00654685">
            <w:pPr>
              <w:pStyle w:val="af2"/>
              <w:widowControl/>
              <w:numPr>
                <w:ilvl w:val="0"/>
                <w:numId w:val="48"/>
              </w:numPr>
              <w:spacing w:line="280" w:lineRule="exact"/>
              <w:ind w:firstLineChars="0" w:firstLine="0"/>
              <w:rPr>
                <w:rFonts w:ascii="仿宋" w:eastAsia="仿宋" w:hAnsi="仿宋"/>
                <w:color w:val="000000" w:themeColor="text1"/>
                <w:szCs w:val="24"/>
              </w:rPr>
            </w:pPr>
            <w:r w:rsidRPr="0060640E">
              <w:rPr>
                <w:rFonts w:ascii="仿宋" w:eastAsia="仿宋" w:hAnsi="仿宋" w:hint="eastAsia"/>
                <w:color w:val="000000" w:themeColor="text1"/>
                <w:szCs w:val="24"/>
              </w:rPr>
              <w:t>自由布局可提供边框、装饰、文本组件，可自定义仪表盘背景，达到自定义布局的效果显示。</w:t>
            </w:r>
          </w:p>
          <w:p w14:paraId="1BE2765C" w14:textId="77777777" w:rsidR="00CA220B" w:rsidRPr="0060640E" w:rsidRDefault="00CA220B" w:rsidP="00654685">
            <w:pPr>
              <w:pStyle w:val="af2"/>
              <w:widowControl/>
              <w:numPr>
                <w:ilvl w:val="0"/>
                <w:numId w:val="48"/>
              </w:numPr>
              <w:spacing w:line="280" w:lineRule="exact"/>
              <w:ind w:firstLineChars="0" w:firstLine="0"/>
              <w:rPr>
                <w:rFonts w:ascii="仿宋" w:eastAsia="仿宋" w:hAnsi="仿宋"/>
                <w:color w:val="000000" w:themeColor="text1"/>
                <w:szCs w:val="24"/>
              </w:rPr>
            </w:pPr>
            <w:r w:rsidRPr="0060640E">
              <w:rPr>
                <w:rFonts w:ascii="仿宋" w:eastAsia="仿宋" w:hAnsi="仿宋" w:hint="eastAsia"/>
                <w:color w:val="000000" w:themeColor="text1"/>
                <w:szCs w:val="24"/>
              </w:rPr>
              <w:t>▲</w:t>
            </w:r>
            <w:r w:rsidRPr="0060640E">
              <w:rPr>
                <w:rFonts w:ascii="仿宋" w:eastAsia="仿宋" w:hAnsi="仿宋" w:hint="eastAsia"/>
                <w:szCs w:val="24"/>
              </w:rPr>
              <w:t>提供可视化大屏功能，每页大屏展示支持</w:t>
            </w:r>
            <w:r w:rsidRPr="0060640E">
              <w:rPr>
                <w:rFonts w:ascii="仿宋" w:eastAsia="仿宋" w:hAnsi="仿宋"/>
                <w:szCs w:val="24"/>
              </w:rPr>
              <w:t>2</w:t>
            </w:r>
            <w:r w:rsidRPr="0060640E">
              <w:rPr>
                <w:rFonts w:ascii="仿宋" w:eastAsia="仿宋" w:hAnsi="仿宋" w:hint="eastAsia"/>
                <w:szCs w:val="24"/>
              </w:rPr>
              <w:t>个以上可视化仪表盘。</w:t>
            </w:r>
            <w:r w:rsidRPr="0060640E">
              <w:rPr>
                <w:rFonts w:ascii="仿宋" w:eastAsia="仿宋" w:hAnsi="仿宋" w:hint="eastAsia"/>
                <w:b/>
                <w:bCs/>
                <w:szCs w:val="24"/>
              </w:rPr>
              <w:t>（须提供产品功能截图加盖制造商公章）</w:t>
            </w:r>
          </w:p>
          <w:p w14:paraId="59E35D4B" w14:textId="77777777" w:rsidR="00CA220B" w:rsidRPr="0060640E" w:rsidRDefault="00CA220B" w:rsidP="00654685">
            <w:pPr>
              <w:spacing w:line="280" w:lineRule="exact"/>
              <w:rPr>
                <w:rFonts w:ascii="仿宋" w:eastAsia="仿宋" w:hAnsi="仿宋"/>
                <w:color w:val="000000" w:themeColor="text1"/>
                <w:sz w:val="24"/>
              </w:rPr>
            </w:pPr>
            <w:r w:rsidRPr="0060640E">
              <w:rPr>
                <w:rFonts w:ascii="仿宋" w:eastAsia="仿宋" w:hAnsi="仿宋" w:hint="eastAsia"/>
                <w:color w:val="000000" w:themeColor="text1"/>
                <w:sz w:val="24"/>
              </w:rPr>
              <w:t>1</w:t>
            </w:r>
            <w:r w:rsidRPr="0060640E">
              <w:rPr>
                <w:rFonts w:ascii="仿宋" w:eastAsia="仿宋" w:hAnsi="仿宋"/>
                <w:color w:val="000000" w:themeColor="text1"/>
                <w:sz w:val="24"/>
              </w:rPr>
              <w:t>3</w:t>
            </w:r>
            <w:r w:rsidRPr="0060640E">
              <w:rPr>
                <w:rFonts w:ascii="仿宋" w:eastAsia="仿宋" w:hAnsi="仿宋" w:hint="eastAsia"/>
                <w:color w:val="000000" w:themeColor="text1"/>
                <w:sz w:val="24"/>
              </w:rPr>
              <w:t>、提供可视化大屏生成链接，达到单独浏览的功能。</w:t>
            </w:r>
          </w:p>
          <w:p w14:paraId="027EF718" w14:textId="77777777" w:rsidR="00CA220B" w:rsidRPr="0060640E" w:rsidRDefault="00CA220B" w:rsidP="00654685">
            <w:pPr>
              <w:spacing w:line="280" w:lineRule="exact"/>
              <w:rPr>
                <w:rFonts w:ascii="仿宋" w:eastAsia="仿宋" w:hAnsi="仿宋"/>
                <w:sz w:val="24"/>
              </w:rPr>
            </w:pPr>
            <w:r w:rsidRPr="0060640E">
              <w:rPr>
                <w:rFonts w:ascii="仿宋" w:eastAsia="仿宋" w:hAnsi="仿宋" w:cs="宋体" w:hint="eastAsia"/>
                <w:b/>
                <w:bCs/>
                <w:color w:val="000000"/>
                <w:kern w:val="0"/>
                <w:sz w:val="24"/>
              </w:rPr>
              <w:t>二、图表展示</w:t>
            </w:r>
          </w:p>
          <w:p w14:paraId="5BD9F5F6" w14:textId="77777777" w:rsidR="00CA220B" w:rsidRPr="0060640E" w:rsidRDefault="00CA220B" w:rsidP="00654685">
            <w:pPr>
              <w:numPr>
                <w:ilvl w:val="0"/>
                <w:numId w:val="49"/>
              </w:numPr>
              <w:spacing w:line="280" w:lineRule="exact"/>
              <w:rPr>
                <w:rFonts w:ascii="仿宋" w:eastAsia="仿宋" w:hAnsi="仿宋"/>
                <w:sz w:val="24"/>
              </w:rPr>
            </w:pPr>
            <w:r w:rsidRPr="0060640E">
              <w:rPr>
                <w:rFonts w:ascii="仿宋" w:eastAsia="仿宋" w:hAnsi="仿宋" w:hint="eastAsia"/>
                <w:sz w:val="24"/>
              </w:rPr>
              <w:t>提供多类图表的绘制，包含折线图、柱状图、饼图、散点图、地图、词云图、雷达图、仪表盘、漏斗图、河流图、热力图、旭日图。</w:t>
            </w:r>
          </w:p>
          <w:p w14:paraId="53BDB895" w14:textId="77777777" w:rsidR="00CA220B" w:rsidRPr="0060640E" w:rsidRDefault="00CA220B" w:rsidP="00654685">
            <w:pPr>
              <w:numPr>
                <w:ilvl w:val="0"/>
                <w:numId w:val="49"/>
              </w:numPr>
              <w:spacing w:line="280" w:lineRule="exact"/>
              <w:rPr>
                <w:rFonts w:ascii="仿宋" w:eastAsia="仿宋" w:hAnsi="仿宋"/>
                <w:sz w:val="24"/>
              </w:rPr>
            </w:pPr>
            <w:r w:rsidRPr="0060640E">
              <w:rPr>
                <w:rFonts w:ascii="仿宋" w:eastAsia="仿宋" w:hAnsi="仿宋" w:hint="eastAsia"/>
                <w:sz w:val="24"/>
              </w:rPr>
              <w:t>折线图：基础折线图、柱状混合图、堆叠折线图。</w:t>
            </w:r>
          </w:p>
          <w:p w14:paraId="305F1149" w14:textId="77777777" w:rsidR="00CA220B" w:rsidRPr="0060640E" w:rsidRDefault="00CA220B" w:rsidP="00654685">
            <w:pPr>
              <w:numPr>
                <w:ilvl w:val="0"/>
                <w:numId w:val="49"/>
              </w:numPr>
              <w:spacing w:line="280" w:lineRule="exact"/>
              <w:rPr>
                <w:rFonts w:ascii="仿宋" w:eastAsia="仿宋" w:hAnsi="仿宋"/>
                <w:sz w:val="24"/>
              </w:rPr>
            </w:pPr>
            <w:r w:rsidRPr="0060640E">
              <w:rPr>
                <w:rFonts w:ascii="仿宋" w:eastAsia="仿宋" w:hAnsi="仿宋" w:hint="eastAsia"/>
                <w:sz w:val="24"/>
              </w:rPr>
              <w:t>柱状图：基础柱状图、堆叠柱状图、正负柱状图、横向柱状图。</w:t>
            </w:r>
          </w:p>
          <w:p w14:paraId="4A26D93D" w14:textId="77777777" w:rsidR="00CA220B" w:rsidRPr="0060640E" w:rsidRDefault="00CA220B" w:rsidP="00654685">
            <w:pPr>
              <w:numPr>
                <w:ilvl w:val="0"/>
                <w:numId w:val="49"/>
              </w:numPr>
              <w:spacing w:line="280" w:lineRule="exact"/>
              <w:rPr>
                <w:rFonts w:ascii="仿宋" w:eastAsia="仿宋" w:hAnsi="仿宋"/>
                <w:sz w:val="24"/>
              </w:rPr>
            </w:pPr>
            <w:r w:rsidRPr="0060640E">
              <w:rPr>
                <w:rFonts w:ascii="仿宋" w:eastAsia="仿宋" w:hAnsi="仿宋" w:hint="eastAsia"/>
                <w:sz w:val="24"/>
              </w:rPr>
              <w:t>饼图：基础饼图、环形饼图、嵌套环形图。</w:t>
            </w:r>
          </w:p>
          <w:p w14:paraId="4F68CA15" w14:textId="77777777" w:rsidR="00CA220B" w:rsidRPr="0060640E" w:rsidRDefault="00CA220B" w:rsidP="00654685">
            <w:pPr>
              <w:numPr>
                <w:ilvl w:val="0"/>
                <w:numId w:val="49"/>
              </w:numPr>
              <w:spacing w:line="280" w:lineRule="exact"/>
              <w:rPr>
                <w:rFonts w:ascii="仿宋" w:eastAsia="仿宋" w:hAnsi="仿宋"/>
                <w:sz w:val="24"/>
              </w:rPr>
            </w:pPr>
            <w:r w:rsidRPr="0060640E">
              <w:rPr>
                <w:rFonts w:ascii="仿宋" w:eastAsia="仿宋" w:hAnsi="仿宋" w:hint="eastAsia"/>
                <w:sz w:val="24"/>
              </w:rPr>
              <w:t>散点图：基础散点图、复合散点图。</w:t>
            </w:r>
          </w:p>
          <w:p w14:paraId="021D6811" w14:textId="77777777" w:rsidR="00CA220B" w:rsidRPr="0060640E" w:rsidRDefault="00CA220B" w:rsidP="00654685">
            <w:pPr>
              <w:numPr>
                <w:ilvl w:val="0"/>
                <w:numId w:val="49"/>
              </w:numPr>
              <w:spacing w:line="280" w:lineRule="exact"/>
              <w:rPr>
                <w:rFonts w:ascii="仿宋" w:eastAsia="仿宋" w:hAnsi="仿宋"/>
                <w:sz w:val="24"/>
              </w:rPr>
            </w:pPr>
            <w:r w:rsidRPr="0060640E">
              <w:rPr>
                <w:rFonts w:ascii="仿宋" w:eastAsia="仿宋" w:hAnsi="仿宋" w:hint="eastAsia"/>
                <w:sz w:val="24"/>
              </w:rPr>
              <w:t>地图：区域地图、中国地图。</w:t>
            </w:r>
          </w:p>
          <w:p w14:paraId="3D2DFEE3" w14:textId="77777777" w:rsidR="00CA220B" w:rsidRPr="0060640E" w:rsidRDefault="00CA220B" w:rsidP="00654685">
            <w:pPr>
              <w:numPr>
                <w:ilvl w:val="0"/>
                <w:numId w:val="49"/>
              </w:numPr>
              <w:spacing w:line="280" w:lineRule="exact"/>
              <w:rPr>
                <w:rFonts w:ascii="仿宋" w:eastAsia="仿宋" w:hAnsi="仿宋"/>
                <w:sz w:val="24"/>
              </w:rPr>
            </w:pPr>
            <w:r w:rsidRPr="0060640E">
              <w:rPr>
                <w:rFonts w:ascii="仿宋" w:eastAsia="仿宋" w:hAnsi="仿宋" w:hint="eastAsia"/>
                <w:color w:val="000000" w:themeColor="text1"/>
                <w:sz w:val="24"/>
              </w:rPr>
              <w:t>▲</w:t>
            </w:r>
            <w:r w:rsidRPr="0060640E">
              <w:rPr>
                <w:rFonts w:ascii="仿宋" w:eastAsia="仿宋" w:hAnsi="仿宋" w:hint="eastAsia"/>
                <w:sz w:val="24"/>
              </w:rPr>
              <w:t>其他：词云图、雷达图、仪表盘、漏斗图、河流图、热力图、旭日图。</w:t>
            </w:r>
            <w:r w:rsidRPr="0060640E">
              <w:rPr>
                <w:rFonts w:ascii="仿宋" w:eastAsia="仿宋" w:hAnsi="仿宋" w:hint="eastAsia"/>
                <w:b/>
                <w:bCs/>
                <w:sz w:val="24"/>
              </w:rPr>
              <w:t>（须提供产品功能截图加盖制造商公章）</w:t>
            </w:r>
          </w:p>
          <w:p w14:paraId="2898127A" w14:textId="77777777" w:rsidR="00CA220B" w:rsidRDefault="00CA220B" w:rsidP="00654685">
            <w:pPr>
              <w:spacing w:line="280" w:lineRule="exact"/>
              <w:jc w:val="left"/>
              <w:rPr>
                <w:rFonts w:ascii="仿宋" w:eastAsia="仿宋" w:hAnsi="仿宋"/>
                <w:sz w:val="24"/>
              </w:rPr>
            </w:pPr>
            <w:r w:rsidRPr="0060640E">
              <w:rPr>
                <w:rFonts w:ascii="仿宋" w:eastAsia="仿宋" w:hAnsi="仿宋" w:hint="eastAsia"/>
                <w:b/>
                <w:sz w:val="24"/>
              </w:rPr>
              <w:t>三</w:t>
            </w:r>
            <w:r w:rsidRPr="0060640E">
              <w:rPr>
                <w:rFonts w:ascii="仿宋" w:eastAsia="仿宋" w:hAnsi="仿宋"/>
                <w:b/>
                <w:sz w:val="24"/>
              </w:rPr>
              <w:t>、</w:t>
            </w:r>
            <w:r w:rsidRPr="0060640E">
              <w:rPr>
                <w:rFonts w:ascii="仿宋" w:eastAsia="仿宋" w:hAnsi="仿宋" w:hint="eastAsia"/>
                <w:b/>
                <w:sz w:val="24"/>
              </w:rPr>
              <w:t>技术资质：</w:t>
            </w:r>
            <w:r w:rsidRPr="0060640E">
              <w:rPr>
                <w:rFonts w:ascii="仿宋" w:eastAsia="仿宋" w:hAnsi="仿宋" w:hint="eastAsia"/>
                <w:sz w:val="24"/>
              </w:rPr>
              <w:t>▲须提供本软件的软件著作权证书、</w:t>
            </w:r>
            <w:r w:rsidRPr="0060640E">
              <w:rPr>
                <w:rFonts w:ascii="仿宋" w:eastAsia="仿宋" w:hAnsi="仿宋"/>
                <w:sz w:val="24"/>
              </w:rPr>
              <w:t>第三方检测报告</w:t>
            </w:r>
            <w:r w:rsidRPr="0060640E">
              <w:rPr>
                <w:rFonts w:ascii="仿宋" w:eastAsia="仿宋" w:hAnsi="仿宋" w:hint="eastAsia"/>
                <w:sz w:val="24"/>
              </w:rPr>
              <w:t>，并加盖制造厂商公章。</w:t>
            </w:r>
          </w:p>
          <w:p w14:paraId="6D098BCA" w14:textId="77777777" w:rsidR="00CA220B" w:rsidRPr="0060640E" w:rsidRDefault="00CA220B" w:rsidP="00654685">
            <w:pPr>
              <w:jc w:val="left"/>
              <w:rPr>
                <w:rFonts w:ascii="仿宋" w:eastAsia="仿宋" w:hAnsi="仿宋"/>
                <w:b/>
                <w:sz w:val="24"/>
              </w:rPr>
            </w:pPr>
            <w:r w:rsidRPr="0060640E">
              <w:rPr>
                <w:rFonts w:ascii="仿宋" w:eastAsia="仿宋" w:hAnsi="仿宋" w:hint="eastAsia"/>
                <w:b/>
                <w:sz w:val="24"/>
              </w:rPr>
              <w:t>四、试用要求：</w:t>
            </w:r>
          </w:p>
          <w:p w14:paraId="2244AA70" w14:textId="77777777" w:rsidR="00CA220B" w:rsidRPr="0060640E" w:rsidRDefault="00CA220B" w:rsidP="00654685">
            <w:pPr>
              <w:jc w:val="left"/>
              <w:rPr>
                <w:rFonts w:ascii="仿宋" w:eastAsia="仿宋" w:hAnsi="仿宋"/>
                <w:b/>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657" w:type="dxa"/>
            <w:tcMar>
              <w:top w:w="0" w:type="dxa"/>
              <w:left w:w="10" w:type="dxa"/>
              <w:bottom w:w="0" w:type="dxa"/>
              <w:right w:w="10" w:type="dxa"/>
            </w:tcMar>
            <w:vAlign w:val="center"/>
          </w:tcPr>
          <w:p w14:paraId="3F4B4D73" w14:textId="77777777" w:rsidR="00CA220B" w:rsidRPr="0060640E" w:rsidRDefault="00CA220B" w:rsidP="00654685">
            <w:pPr>
              <w:spacing w:line="276" w:lineRule="auto"/>
              <w:jc w:val="center"/>
              <w:rPr>
                <w:rFonts w:ascii="仿宋" w:eastAsia="仿宋" w:hAnsi="仿宋"/>
                <w:sz w:val="24"/>
              </w:rPr>
            </w:pPr>
            <w:r w:rsidRPr="0060640E">
              <w:rPr>
                <w:rFonts w:ascii="仿宋" w:eastAsia="仿宋" w:hAnsi="仿宋" w:hint="eastAsia"/>
                <w:sz w:val="24"/>
              </w:rPr>
              <w:lastRenderedPageBreak/>
              <w:t>1</w:t>
            </w:r>
          </w:p>
        </w:tc>
      </w:tr>
    </w:tbl>
    <w:p w14:paraId="200BE75E" w14:textId="77777777" w:rsidR="0060640E" w:rsidRPr="00DE6C54" w:rsidRDefault="0060640E" w:rsidP="006A4F09">
      <w:pPr>
        <w:spacing w:line="440" w:lineRule="exact"/>
        <w:rPr>
          <w:rFonts w:ascii="仿宋" w:eastAsia="仿宋" w:hAnsi="仿宋"/>
          <w:sz w:val="28"/>
          <w:szCs w:val="28"/>
        </w:rPr>
      </w:pPr>
    </w:p>
    <w:sectPr w:rsidR="0060640E" w:rsidRPr="00DE6C54" w:rsidSect="004A629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9FA6B" w14:textId="77777777" w:rsidR="00F6176D" w:rsidRDefault="00F6176D">
      <w:r>
        <w:separator/>
      </w:r>
    </w:p>
  </w:endnote>
  <w:endnote w:type="continuationSeparator" w:id="0">
    <w:p w14:paraId="32596516" w14:textId="77777777" w:rsidR="00F6176D" w:rsidRDefault="00F6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741096" w:rsidRDefault="00741096">
    <w:pPr>
      <w:pStyle w:val="a7"/>
      <w:jc w:val="center"/>
    </w:pPr>
    <w:r>
      <w:fldChar w:fldCharType="begin"/>
    </w:r>
    <w:r>
      <w:rPr>
        <w:rStyle w:val="ad"/>
      </w:rPr>
      <w:instrText xml:space="preserve">PAGE  </w:instrText>
    </w:r>
    <w:r>
      <w:fldChar w:fldCharType="separate"/>
    </w:r>
    <w:r w:rsidR="00AD4A60">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706A2" w14:textId="77777777" w:rsidR="00F6176D" w:rsidRDefault="00F6176D">
      <w:r>
        <w:separator/>
      </w:r>
    </w:p>
  </w:footnote>
  <w:footnote w:type="continuationSeparator" w:id="0">
    <w:p w14:paraId="36204FA8" w14:textId="77777777" w:rsidR="00F6176D" w:rsidRDefault="00F617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B2D318"/>
    <w:multiLevelType w:val="singleLevel"/>
    <w:tmpl w:val="A3B2D318"/>
    <w:lvl w:ilvl="0">
      <w:start w:val="1"/>
      <w:numFmt w:val="decimal"/>
      <w:suff w:val="nothing"/>
      <w:lvlText w:val="%1、"/>
      <w:lvlJc w:val="left"/>
    </w:lvl>
  </w:abstractNum>
  <w:abstractNum w:abstractNumId="1">
    <w:nsid w:val="A5949DC7"/>
    <w:multiLevelType w:val="singleLevel"/>
    <w:tmpl w:val="A5949DC7"/>
    <w:lvl w:ilvl="0">
      <w:start w:val="1"/>
      <w:numFmt w:val="decimal"/>
      <w:suff w:val="nothing"/>
      <w:lvlText w:val="%1）"/>
      <w:lvlJc w:val="left"/>
    </w:lvl>
  </w:abstractNum>
  <w:abstractNum w:abstractNumId="2">
    <w:nsid w:val="ADF61AFB"/>
    <w:multiLevelType w:val="singleLevel"/>
    <w:tmpl w:val="ADF61AFB"/>
    <w:lvl w:ilvl="0">
      <w:start w:val="1"/>
      <w:numFmt w:val="decimal"/>
      <w:lvlText w:val="%1."/>
      <w:lvlJc w:val="left"/>
      <w:pPr>
        <w:ind w:left="992" w:hanging="425"/>
      </w:pPr>
      <w:rPr>
        <w:rFonts w:hint="default"/>
      </w:rPr>
    </w:lvl>
  </w:abstractNum>
  <w:abstractNum w:abstractNumId="3">
    <w:nsid w:val="B5515DA4"/>
    <w:multiLevelType w:val="singleLevel"/>
    <w:tmpl w:val="B5515DA4"/>
    <w:lvl w:ilvl="0">
      <w:start w:val="1"/>
      <w:numFmt w:val="decimal"/>
      <w:suff w:val="nothing"/>
      <w:lvlText w:val="%1、"/>
      <w:lvlJc w:val="left"/>
    </w:lvl>
  </w:abstractNum>
  <w:abstractNum w:abstractNumId="4">
    <w:nsid w:val="000B5E9D"/>
    <w:multiLevelType w:val="singleLevel"/>
    <w:tmpl w:val="000B5E9D"/>
    <w:lvl w:ilvl="0">
      <w:start w:val="1"/>
      <w:numFmt w:val="decimal"/>
      <w:lvlText w:val="%1."/>
      <w:lvlJc w:val="left"/>
      <w:pPr>
        <w:ind w:left="425" w:hanging="425"/>
      </w:pPr>
      <w:rPr>
        <w:rFonts w:hint="default"/>
      </w:rPr>
    </w:lvl>
  </w:abstractNum>
  <w:abstractNum w:abstractNumId="5">
    <w:nsid w:val="00880FD0"/>
    <w:multiLevelType w:val="multilevel"/>
    <w:tmpl w:val="00880FD0"/>
    <w:lvl w:ilvl="0">
      <w:start w:val="1"/>
      <w:numFmt w:val="japaneseCounting"/>
      <w:lvlText w:val="（%1）"/>
      <w:lvlJc w:val="left"/>
      <w:pPr>
        <w:tabs>
          <w:tab w:val="left" w:pos="1080"/>
        </w:tabs>
        <w:ind w:left="1080" w:hanging="108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nsid w:val="02727639"/>
    <w:multiLevelType w:val="singleLevel"/>
    <w:tmpl w:val="02727639"/>
    <w:lvl w:ilvl="0">
      <w:start w:val="1"/>
      <w:numFmt w:val="decimal"/>
      <w:lvlText w:val="%1."/>
      <w:lvlJc w:val="left"/>
      <w:pPr>
        <w:ind w:left="425" w:hanging="425"/>
      </w:pPr>
      <w:rPr>
        <w:rFonts w:hint="default"/>
      </w:rPr>
    </w:lvl>
  </w:abstractNum>
  <w:abstractNum w:abstractNumId="7">
    <w:nsid w:val="069E0376"/>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931434C"/>
    <w:multiLevelType w:val="singleLevel"/>
    <w:tmpl w:val="0931434C"/>
    <w:lvl w:ilvl="0">
      <w:start w:val="1"/>
      <w:numFmt w:val="decimal"/>
      <w:lvlText w:val="%1."/>
      <w:lvlJc w:val="left"/>
      <w:pPr>
        <w:ind w:left="425" w:hanging="425"/>
      </w:pPr>
      <w:rPr>
        <w:rFonts w:hint="default"/>
      </w:rPr>
    </w:lvl>
  </w:abstractNum>
  <w:abstractNum w:abstractNumId="9">
    <w:nsid w:val="0D0E0725"/>
    <w:multiLevelType w:val="singleLevel"/>
    <w:tmpl w:val="A5949DC7"/>
    <w:lvl w:ilvl="0">
      <w:start w:val="1"/>
      <w:numFmt w:val="decimal"/>
      <w:suff w:val="nothing"/>
      <w:lvlText w:val="%1）"/>
      <w:lvlJc w:val="left"/>
    </w:lvl>
  </w:abstractNum>
  <w:abstractNum w:abstractNumId="10">
    <w:nsid w:val="15B60C70"/>
    <w:multiLevelType w:val="multilevel"/>
    <w:tmpl w:val="15B60C7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7DA2BDD"/>
    <w:multiLevelType w:val="multilevel"/>
    <w:tmpl w:val="17DA2BDD"/>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nsid w:val="18B76432"/>
    <w:multiLevelType w:val="hybridMultilevel"/>
    <w:tmpl w:val="201E6B08"/>
    <w:lvl w:ilvl="0" w:tplc="E996DE7E">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2C3422E"/>
    <w:multiLevelType w:val="singleLevel"/>
    <w:tmpl w:val="22C3422E"/>
    <w:lvl w:ilvl="0">
      <w:start w:val="1"/>
      <w:numFmt w:val="decimal"/>
      <w:lvlText w:val="%1."/>
      <w:lvlJc w:val="left"/>
      <w:pPr>
        <w:ind w:left="425" w:hanging="425"/>
      </w:pPr>
      <w:rPr>
        <w:rFonts w:hint="default"/>
      </w:rPr>
    </w:lvl>
  </w:abstractNum>
  <w:abstractNum w:abstractNumId="14">
    <w:nsid w:val="25C775AC"/>
    <w:multiLevelType w:val="multilevel"/>
    <w:tmpl w:val="D8EC96DA"/>
    <w:lvl w:ilvl="0">
      <w:start w:val="1"/>
      <w:numFmt w:val="chineseCountingThousand"/>
      <w:lvlText w:val="%1、"/>
      <w:lvlJc w:val="left"/>
      <w:pPr>
        <w:tabs>
          <w:tab w:val="left" w:pos="1221"/>
        </w:tabs>
        <w:ind w:left="1221" w:hanging="1080"/>
      </w:pPr>
      <w:rPr>
        <w:rFonts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5">
    <w:nsid w:val="27F4B827"/>
    <w:multiLevelType w:val="singleLevel"/>
    <w:tmpl w:val="27F4B827"/>
    <w:lvl w:ilvl="0">
      <w:start w:val="4"/>
      <w:numFmt w:val="decimal"/>
      <w:suff w:val="nothing"/>
      <w:lvlText w:val="%1、"/>
      <w:lvlJc w:val="left"/>
    </w:lvl>
  </w:abstractNum>
  <w:abstractNum w:abstractNumId="16">
    <w:nsid w:val="2D002264"/>
    <w:multiLevelType w:val="multilevel"/>
    <w:tmpl w:val="2D002264"/>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nsid w:val="2D1C5079"/>
    <w:multiLevelType w:val="hybridMultilevel"/>
    <w:tmpl w:val="DFC4EC96"/>
    <w:lvl w:ilvl="0" w:tplc="329CF650">
      <w:start w:val="2"/>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9">
    <w:nsid w:val="382762F8"/>
    <w:multiLevelType w:val="hybridMultilevel"/>
    <w:tmpl w:val="06424CE0"/>
    <w:lvl w:ilvl="0" w:tplc="B82290A8">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82D4778"/>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BB70A20"/>
    <w:multiLevelType w:val="hybridMultilevel"/>
    <w:tmpl w:val="86F4BA7A"/>
    <w:lvl w:ilvl="0" w:tplc="4AF0511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F55601E"/>
    <w:multiLevelType w:val="multilevel"/>
    <w:tmpl w:val="3F5560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4">
    <w:nsid w:val="3FACB0F0"/>
    <w:multiLevelType w:val="singleLevel"/>
    <w:tmpl w:val="3FACB0F0"/>
    <w:lvl w:ilvl="0">
      <w:start w:val="2"/>
      <w:numFmt w:val="decimal"/>
      <w:suff w:val="nothing"/>
      <w:lvlText w:val="%1、"/>
      <w:lvlJc w:val="left"/>
    </w:lvl>
  </w:abstractNum>
  <w:abstractNum w:abstractNumId="25">
    <w:nsid w:val="443B5541"/>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452F5472"/>
    <w:multiLevelType w:val="singleLevel"/>
    <w:tmpl w:val="A5949DC7"/>
    <w:lvl w:ilvl="0">
      <w:start w:val="1"/>
      <w:numFmt w:val="decimal"/>
      <w:suff w:val="nothing"/>
      <w:lvlText w:val="%1）"/>
      <w:lvlJc w:val="left"/>
    </w:lvl>
  </w:abstractNum>
  <w:abstractNum w:abstractNumId="27">
    <w:nsid w:val="48162550"/>
    <w:multiLevelType w:val="multilevel"/>
    <w:tmpl w:val="5E9032CA"/>
    <w:lvl w:ilvl="0">
      <w:start w:val="1"/>
      <w:numFmt w:val="decimal"/>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8">
    <w:nsid w:val="4933745E"/>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49D70E23"/>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4A5881B2"/>
    <w:multiLevelType w:val="singleLevel"/>
    <w:tmpl w:val="DB363E80"/>
    <w:lvl w:ilvl="0">
      <w:start w:val="1"/>
      <w:numFmt w:val="decimal"/>
      <w:lvlText w:val="%1、"/>
      <w:lvlJc w:val="left"/>
      <w:pPr>
        <w:ind w:left="708" w:hanging="425"/>
      </w:pPr>
      <w:rPr>
        <w:rFonts w:ascii="仿宋" w:eastAsia="仿宋" w:hAnsi="仿宋" w:cs="宋体"/>
      </w:rPr>
    </w:lvl>
  </w:abstractNum>
  <w:abstractNum w:abstractNumId="31">
    <w:nsid w:val="4B2B7BDF"/>
    <w:multiLevelType w:val="hybridMultilevel"/>
    <w:tmpl w:val="F6E8A2F0"/>
    <w:lvl w:ilvl="0" w:tplc="95E61FE4">
      <w:start w:val="1"/>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3">
    <w:nsid w:val="4F287CE6"/>
    <w:multiLevelType w:val="singleLevel"/>
    <w:tmpl w:val="4F287CE6"/>
    <w:lvl w:ilvl="0">
      <w:start w:val="1"/>
      <w:numFmt w:val="decimal"/>
      <w:lvlText w:val="%1."/>
      <w:lvlJc w:val="left"/>
      <w:pPr>
        <w:ind w:left="425" w:hanging="425"/>
      </w:pPr>
      <w:rPr>
        <w:rFonts w:hint="default"/>
      </w:rPr>
    </w:lvl>
  </w:abstractNum>
  <w:abstractNum w:abstractNumId="34">
    <w:nsid w:val="535111FF"/>
    <w:multiLevelType w:val="singleLevel"/>
    <w:tmpl w:val="535111FF"/>
    <w:lvl w:ilvl="0">
      <w:start w:val="1"/>
      <w:numFmt w:val="decimal"/>
      <w:suff w:val="nothing"/>
      <w:lvlText w:val="%1、"/>
      <w:lvlJc w:val="left"/>
    </w:lvl>
  </w:abstractNum>
  <w:abstractNum w:abstractNumId="35">
    <w:nsid w:val="5512564F"/>
    <w:multiLevelType w:val="hybridMultilevel"/>
    <w:tmpl w:val="1B24BB4E"/>
    <w:lvl w:ilvl="0" w:tplc="A6EACB76">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59991D79"/>
    <w:multiLevelType w:val="multilevel"/>
    <w:tmpl w:val="59991D79"/>
    <w:lvl w:ilvl="0">
      <w:start w:val="1"/>
      <w:numFmt w:val="japaneseCounting"/>
      <w:lvlText w:val="（%1）"/>
      <w:lvlJc w:val="left"/>
      <w:pPr>
        <w:tabs>
          <w:tab w:val="left" w:pos="1080"/>
        </w:tabs>
        <w:ind w:left="1080" w:hanging="108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37">
    <w:nsid w:val="5ACC1566"/>
    <w:multiLevelType w:val="hybridMultilevel"/>
    <w:tmpl w:val="4058C1B2"/>
    <w:lvl w:ilvl="0" w:tplc="D4E053E8">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5C323B25"/>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abstractNum w:abstractNumId="40">
    <w:nsid w:val="62FE7CF0"/>
    <w:multiLevelType w:val="singleLevel"/>
    <w:tmpl w:val="62FE7CF0"/>
    <w:lvl w:ilvl="0">
      <w:start w:val="1"/>
      <w:numFmt w:val="decimal"/>
      <w:lvlText w:val="%1."/>
      <w:lvlJc w:val="left"/>
      <w:pPr>
        <w:ind w:left="425" w:hanging="425"/>
      </w:pPr>
      <w:rPr>
        <w:rFonts w:hint="default"/>
      </w:rPr>
    </w:lvl>
  </w:abstractNum>
  <w:abstractNum w:abstractNumId="41">
    <w:nsid w:val="67631894"/>
    <w:multiLevelType w:val="singleLevel"/>
    <w:tmpl w:val="A5949DC7"/>
    <w:lvl w:ilvl="0">
      <w:start w:val="1"/>
      <w:numFmt w:val="decimal"/>
      <w:suff w:val="nothing"/>
      <w:lvlText w:val="%1）"/>
      <w:lvlJc w:val="left"/>
    </w:lvl>
  </w:abstractNum>
  <w:abstractNum w:abstractNumId="42">
    <w:nsid w:val="6A505AC6"/>
    <w:multiLevelType w:val="hybridMultilevel"/>
    <w:tmpl w:val="C8063000"/>
    <w:lvl w:ilvl="0" w:tplc="464672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6A6A2D07"/>
    <w:multiLevelType w:val="multilevel"/>
    <w:tmpl w:val="6A6A2D07"/>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4">
    <w:nsid w:val="6EC66C6E"/>
    <w:multiLevelType w:val="multilevel"/>
    <w:tmpl w:val="6EC66C6E"/>
    <w:lvl w:ilvl="0">
      <w:start w:val="1"/>
      <w:numFmt w:val="decimal"/>
      <w:lvlText w:val="%1）"/>
      <w:lvlJc w:val="left"/>
      <w:pPr>
        <w:ind w:left="1200" w:hanging="360"/>
      </w:pPr>
      <w:rPr>
        <w:rFonts w:hint="default"/>
      </w:rPr>
    </w:lvl>
    <w:lvl w:ilvl="1">
      <w:start w:val="1"/>
      <w:numFmt w:val="lowerLetter"/>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lowerLetter"/>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lowerLetter"/>
      <w:lvlText w:val="%8)"/>
      <w:lvlJc w:val="left"/>
      <w:pPr>
        <w:ind w:left="4680" w:hanging="480"/>
      </w:pPr>
    </w:lvl>
    <w:lvl w:ilvl="8">
      <w:start w:val="1"/>
      <w:numFmt w:val="lowerRoman"/>
      <w:lvlText w:val="%9."/>
      <w:lvlJc w:val="right"/>
      <w:pPr>
        <w:ind w:left="5160" w:hanging="480"/>
      </w:pPr>
    </w:lvl>
  </w:abstractNum>
  <w:abstractNum w:abstractNumId="45">
    <w:nsid w:val="73303BE0"/>
    <w:multiLevelType w:val="multilevel"/>
    <w:tmpl w:val="73303BE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nsid w:val="7C942074"/>
    <w:multiLevelType w:val="multilevel"/>
    <w:tmpl w:val="5E9032CA"/>
    <w:lvl w:ilvl="0">
      <w:start w:val="1"/>
      <w:numFmt w:val="decimal"/>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7">
    <w:nsid w:val="7EC63C89"/>
    <w:multiLevelType w:val="multilevel"/>
    <w:tmpl w:val="7EC63C89"/>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8">
    <w:nsid w:val="7F8554AD"/>
    <w:multiLevelType w:val="hybridMultilevel"/>
    <w:tmpl w:val="FADC7B0E"/>
    <w:lvl w:ilvl="0" w:tplc="BBA8A14A">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22"/>
  </w:num>
  <w:num w:numId="3">
    <w:abstractNumId w:val="32"/>
  </w:num>
  <w:num w:numId="4">
    <w:abstractNumId w:val="15"/>
  </w:num>
  <w:num w:numId="5">
    <w:abstractNumId w:val="39"/>
  </w:num>
  <w:num w:numId="6">
    <w:abstractNumId w:val="2"/>
  </w:num>
  <w:num w:numId="7">
    <w:abstractNumId w:val="30"/>
  </w:num>
  <w:num w:numId="8">
    <w:abstractNumId w:val="13"/>
  </w:num>
  <w:num w:numId="9">
    <w:abstractNumId w:val="4"/>
  </w:num>
  <w:num w:numId="10">
    <w:abstractNumId w:val="1"/>
  </w:num>
  <w:num w:numId="11">
    <w:abstractNumId w:val="44"/>
  </w:num>
  <w:num w:numId="12">
    <w:abstractNumId w:val="24"/>
  </w:num>
  <w:num w:numId="13">
    <w:abstractNumId w:val="41"/>
  </w:num>
  <w:num w:numId="14">
    <w:abstractNumId w:val="26"/>
  </w:num>
  <w:num w:numId="15">
    <w:abstractNumId w:val="9"/>
  </w:num>
  <w:num w:numId="16">
    <w:abstractNumId w:val="14"/>
  </w:num>
  <w:num w:numId="17">
    <w:abstractNumId w:val="28"/>
  </w:num>
  <w:num w:numId="18">
    <w:abstractNumId w:val="29"/>
  </w:num>
  <w:num w:numId="19">
    <w:abstractNumId w:val="46"/>
  </w:num>
  <w:num w:numId="20">
    <w:abstractNumId w:val="38"/>
  </w:num>
  <w:num w:numId="21">
    <w:abstractNumId w:val="20"/>
  </w:num>
  <w:num w:numId="22">
    <w:abstractNumId w:val="7"/>
  </w:num>
  <w:num w:numId="23">
    <w:abstractNumId w:val="25"/>
  </w:num>
  <w:num w:numId="24">
    <w:abstractNumId w:val="27"/>
  </w:num>
  <w:num w:numId="25">
    <w:abstractNumId w:val="10"/>
  </w:num>
  <w:num w:numId="26">
    <w:abstractNumId w:val="16"/>
  </w:num>
  <w:num w:numId="27">
    <w:abstractNumId w:val="47"/>
  </w:num>
  <w:num w:numId="28">
    <w:abstractNumId w:val="11"/>
  </w:num>
  <w:num w:numId="29">
    <w:abstractNumId w:val="23"/>
  </w:num>
  <w:num w:numId="30">
    <w:abstractNumId w:val="43"/>
  </w:num>
  <w:num w:numId="31">
    <w:abstractNumId w:val="12"/>
  </w:num>
  <w:num w:numId="32">
    <w:abstractNumId w:val="37"/>
  </w:num>
  <w:num w:numId="33">
    <w:abstractNumId w:val="48"/>
  </w:num>
  <w:num w:numId="34">
    <w:abstractNumId w:val="19"/>
  </w:num>
  <w:num w:numId="35">
    <w:abstractNumId w:val="42"/>
  </w:num>
  <w:num w:numId="36">
    <w:abstractNumId w:val="21"/>
  </w:num>
  <w:num w:numId="37">
    <w:abstractNumId w:val="17"/>
  </w:num>
  <w:num w:numId="38">
    <w:abstractNumId w:val="35"/>
  </w:num>
  <w:num w:numId="39">
    <w:abstractNumId w:val="36"/>
  </w:num>
  <w:num w:numId="40">
    <w:abstractNumId w:val="33"/>
  </w:num>
  <w:num w:numId="41">
    <w:abstractNumId w:val="40"/>
  </w:num>
  <w:num w:numId="42">
    <w:abstractNumId w:val="45"/>
  </w:num>
  <w:num w:numId="43">
    <w:abstractNumId w:val="5"/>
  </w:num>
  <w:num w:numId="44">
    <w:abstractNumId w:val="8"/>
  </w:num>
  <w:num w:numId="45">
    <w:abstractNumId w:val="6"/>
  </w:num>
  <w:num w:numId="46">
    <w:abstractNumId w:val="31"/>
  </w:num>
  <w:num w:numId="47">
    <w:abstractNumId w:val="34"/>
  </w:num>
  <w:num w:numId="48">
    <w:abstractNumId w:val="0"/>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32993"/>
    <w:rsid w:val="00037140"/>
    <w:rsid w:val="0004505E"/>
    <w:rsid w:val="00045903"/>
    <w:rsid w:val="00047E52"/>
    <w:rsid w:val="00050634"/>
    <w:rsid w:val="00065747"/>
    <w:rsid w:val="0006639C"/>
    <w:rsid w:val="00066CA9"/>
    <w:rsid w:val="000862C8"/>
    <w:rsid w:val="000965BE"/>
    <w:rsid w:val="000B1231"/>
    <w:rsid w:val="000B144B"/>
    <w:rsid w:val="000B4E5F"/>
    <w:rsid w:val="000D2F7B"/>
    <w:rsid w:val="000D4BD3"/>
    <w:rsid w:val="001077AB"/>
    <w:rsid w:val="00114239"/>
    <w:rsid w:val="00114FE7"/>
    <w:rsid w:val="00117EAC"/>
    <w:rsid w:val="00123DCD"/>
    <w:rsid w:val="0012403A"/>
    <w:rsid w:val="001302F5"/>
    <w:rsid w:val="001729CB"/>
    <w:rsid w:val="00172B0F"/>
    <w:rsid w:val="00172E78"/>
    <w:rsid w:val="00177816"/>
    <w:rsid w:val="00180389"/>
    <w:rsid w:val="00181C8E"/>
    <w:rsid w:val="00191C8D"/>
    <w:rsid w:val="001B6CBA"/>
    <w:rsid w:val="001B7D44"/>
    <w:rsid w:val="001C19EF"/>
    <w:rsid w:val="001D11C9"/>
    <w:rsid w:val="001D6163"/>
    <w:rsid w:val="001F4528"/>
    <w:rsid w:val="001F5851"/>
    <w:rsid w:val="00204014"/>
    <w:rsid w:val="002124D1"/>
    <w:rsid w:val="00221816"/>
    <w:rsid w:val="002228FD"/>
    <w:rsid w:val="002235CC"/>
    <w:rsid w:val="00246644"/>
    <w:rsid w:val="00247D33"/>
    <w:rsid w:val="002526D5"/>
    <w:rsid w:val="00271FFB"/>
    <w:rsid w:val="00277575"/>
    <w:rsid w:val="002945A7"/>
    <w:rsid w:val="002971EA"/>
    <w:rsid w:val="002A01CF"/>
    <w:rsid w:val="002B161E"/>
    <w:rsid w:val="002B4678"/>
    <w:rsid w:val="002C143B"/>
    <w:rsid w:val="002C4E9A"/>
    <w:rsid w:val="002D626D"/>
    <w:rsid w:val="002F45AC"/>
    <w:rsid w:val="00301FAF"/>
    <w:rsid w:val="0030406B"/>
    <w:rsid w:val="00321140"/>
    <w:rsid w:val="0033058D"/>
    <w:rsid w:val="0034212A"/>
    <w:rsid w:val="00342B58"/>
    <w:rsid w:val="00351B0A"/>
    <w:rsid w:val="003525AA"/>
    <w:rsid w:val="00355DF6"/>
    <w:rsid w:val="00361476"/>
    <w:rsid w:val="00366BF0"/>
    <w:rsid w:val="003841B7"/>
    <w:rsid w:val="00384935"/>
    <w:rsid w:val="003A18DA"/>
    <w:rsid w:val="003B15DF"/>
    <w:rsid w:val="003B23BA"/>
    <w:rsid w:val="003B3134"/>
    <w:rsid w:val="003B359A"/>
    <w:rsid w:val="003B6A27"/>
    <w:rsid w:val="003B7AB5"/>
    <w:rsid w:val="003C14A7"/>
    <w:rsid w:val="003C62D3"/>
    <w:rsid w:val="003E1B01"/>
    <w:rsid w:val="003E3E7D"/>
    <w:rsid w:val="003E3EF3"/>
    <w:rsid w:val="003E5B6D"/>
    <w:rsid w:val="003E6258"/>
    <w:rsid w:val="003E6CF6"/>
    <w:rsid w:val="003F4286"/>
    <w:rsid w:val="0040438F"/>
    <w:rsid w:val="004160AC"/>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50240F"/>
    <w:rsid w:val="005200E7"/>
    <w:rsid w:val="00524156"/>
    <w:rsid w:val="0053248C"/>
    <w:rsid w:val="00537D8E"/>
    <w:rsid w:val="005421CD"/>
    <w:rsid w:val="00546430"/>
    <w:rsid w:val="00546565"/>
    <w:rsid w:val="00546690"/>
    <w:rsid w:val="00555E00"/>
    <w:rsid w:val="00556B28"/>
    <w:rsid w:val="005576D6"/>
    <w:rsid w:val="00563F03"/>
    <w:rsid w:val="005646E9"/>
    <w:rsid w:val="00564D26"/>
    <w:rsid w:val="005668B5"/>
    <w:rsid w:val="005671CB"/>
    <w:rsid w:val="00572E44"/>
    <w:rsid w:val="0058312D"/>
    <w:rsid w:val="00590554"/>
    <w:rsid w:val="0059210B"/>
    <w:rsid w:val="005A28AF"/>
    <w:rsid w:val="005A5B8C"/>
    <w:rsid w:val="005B09F5"/>
    <w:rsid w:val="005B5060"/>
    <w:rsid w:val="005D0E19"/>
    <w:rsid w:val="005D1422"/>
    <w:rsid w:val="005E051C"/>
    <w:rsid w:val="005E146D"/>
    <w:rsid w:val="005E372E"/>
    <w:rsid w:val="005E42CC"/>
    <w:rsid w:val="005F0148"/>
    <w:rsid w:val="005F0218"/>
    <w:rsid w:val="005F6FE2"/>
    <w:rsid w:val="0060640E"/>
    <w:rsid w:val="0062652D"/>
    <w:rsid w:val="006322B9"/>
    <w:rsid w:val="0063370E"/>
    <w:rsid w:val="00633B87"/>
    <w:rsid w:val="00636D59"/>
    <w:rsid w:val="00645A32"/>
    <w:rsid w:val="00646473"/>
    <w:rsid w:val="0065231A"/>
    <w:rsid w:val="0066559B"/>
    <w:rsid w:val="00671322"/>
    <w:rsid w:val="00674FAA"/>
    <w:rsid w:val="0068541A"/>
    <w:rsid w:val="006A4F09"/>
    <w:rsid w:val="006A7BD3"/>
    <w:rsid w:val="006C04AA"/>
    <w:rsid w:val="006C3180"/>
    <w:rsid w:val="006C7393"/>
    <w:rsid w:val="006D3D00"/>
    <w:rsid w:val="006D628E"/>
    <w:rsid w:val="006E13C2"/>
    <w:rsid w:val="006E657A"/>
    <w:rsid w:val="006E7F37"/>
    <w:rsid w:val="006F0490"/>
    <w:rsid w:val="006F24FA"/>
    <w:rsid w:val="006F4F5C"/>
    <w:rsid w:val="00702672"/>
    <w:rsid w:val="00720DFF"/>
    <w:rsid w:val="00727695"/>
    <w:rsid w:val="00741096"/>
    <w:rsid w:val="007431F5"/>
    <w:rsid w:val="00745323"/>
    <w:rsid w:val="007478B1"/>
    <w:rsid w:val="00756F0C"/>
    <w:rsid w:val="00761A31"/>
    <w:rsid w:val="0078286E"/>
    <w:rsid w:val="0079292F"/>
    <w:rsid w:val="00796544"/>
    <w:rsid w:val="00797634"/>
    <w:rsid w:val="007A38EA"/>
    <w:rsid w:val="007B0E05"/>
    <w:rsid w:val="007B2401"/>
    <w:rsid w:val="007B4D33"/>
    <w:rsid w:val="007B63D2"/>
    <w:rsid w:val="007B6C97"/>
    <w:rsid w:val="007B6F3A"/>
    <w:rsid w:val="007C5EFD"/>
    <w:rsid w:val="007E2C3D"/>
    <w:rsid w:val="007E5661"/>
    <w:rsid w:val="007F2E1F"/>
    <w:rsid w:val="007F462B"/>
    <w:rsid w:val="00807851"/>
    <w:rsid w:val="00814E61"/>
    <w:rsid w:val="008242EF"/>
    <w:rsid w:val="00826170"/>
    <w:rsid w:val="008369B8"/>
    <w:rsid w:val="00847C6E"/>
    <w:rsid w:val="00861E26"/>
    <w:rsid w:val="00870FA7"/>
    <w:rsid w:val="00875885"/>
    <w:rsid w:val="008903D7"/>
    <w:rsid w:val="00895EE5"/>
    <w:rsid w:val="008A3CCD"/>
    <w:rsid w:val="008B7BCC"/>
    <w:rsid w:val="008C35D0"/>
    <w:rsid w:val="008D632A"/>
    <w:rsid w:val="008E3FA3"/>
    <w:rsid w:val="008E557E"/>
    <w:rsid w:val="008F202B"/>
    <w:rsid w:val="008F7FD9"/>
    <w:rsid w:val="0090017E"/>
    <w:rsid w:val="00900358"/>
    <w:rsid w:val="00900B50"/>
    <w:rsid w:val="0091333C"/>
    <w:rsid w:val="00922BC2"/>
    <w:rsid w:val="00922BEC"/>
    <w:rsid w:val="00925AD0"/>
    <w:rsid w:val="009262C9"/>
    <w:rsid w:val="00944FA3"/>
    <w:rsid w:val="00950705"/>
    <w:rsid w:val="00986207"/>
    <w:rsid w:val="00994CAF"/>
    <w:rsid w:val="00996423"/>
    <w:rsid w:val="009B098F"/>
    <w:rsid w:val="009C28F1"/>
    <w:rsid w:val="009D5478"/>
    <w:rsid w:val="009D6498"/>
    <w:rsid w:val="009D7C7E"/>
    <w:rsid w:val="009E2FF8"/>
    <w:rsid w:val="009E3433"/>
    <w:rsid w:val="009E4092"/>
    <w:rsid w:val="009E59E0"/>
    <w:rsid w:val="009E7426"/>
    <w:rsid w:val="009F602F"/>
    <w:rsid w:val="00A00E4D"/>
    <w:rsid w:val="00A01FE1"/>
    <w:rsid w:val="00A215E4"/>
    <w:rsid w:val="00A33677"/>
    <w:rsid w:val="00A33F78"/>
    <w:rsid w:val="00A52C1C"/>
    <w:rsid w:val="00A60819"/>
    <w:rsid w:val="00A63413"/>
    <w:rsid w:val="00A8001A"/>
    <w:rsid w:val="00A964BB"/>
    <w:rsid w:val="00AA2891"/>
    <w:rsid w:val="00AB1EEB"/>
    <w:rsid w:val="00AB4BA5"/>
    <w:rsid w:val="00AC09EC"/>
    <w:rsid w:val="00AC5083"/>
    <w:rsid w:val="00AC7C31"/>
    <w:rsid w:val="00AD2587"/>
    <w:rsid w:val="00AD4A60"/>
    <w:rsid w:val="00AE0430"/>
    <w:rsid w:val="00AF3A47"/>
    <w:rsid w:val="00AF473E"/>
    <w:rsid w:val="00AF657A"/>
    <w:rsid w:val="00B02EA4"/>
    <w:rsid w:val="00B07742"/>
    <w:rsid w:val="00B10CFC"/>
    <w:rsid w:val="00B12E55"/>
    <w:rsid w:val="00B13666"/>
    <w:rsid w:val="00B33326"/>
    <w:rsid w:val="00B3531E"/>
    <w:rsid w:val="00B4568A"/>
    <w:rsid w:val="00B511C9"/>
    <w:rsid w:val="00B53507"/>
    <w:rsid w:val="00B56165"/>
    <w:rsid w:val="00B73421"/>
    <w:rsid w:val="00B845D1"/>
    <w:rsid w:val="00B8750B"/>
    <w:rsid w:val="00B92C73"/>
    <w:rsid w:val="00B945BE"/>
    <w:rsid w:val="00BA0FAB"/>
    <w:rsid w:val="00BB1202"/>
    <w:rsid w:val="00BB43C3"/>
    <w:rsid w:val="00BB6169"/>
    <w:rsid w:val="00BC22A1"/>
    <w:rsid w:val="00BC2926"/>
    <w:rsid w:val="00BC6B23"/>
    <w:rsid w:val="00BD5B96"/>
    <w:rsid w:val="00BE4059"/>
    <w:rsid w:val="00BE4119"/>
    <w:rsid w:val="00BF1EB8"/>
    <w:rsid w:val="00C0226D"/>
    <w:rsid w:val="00C05651"/>
    <w:rsid w:val="00C07F71"/>
    <w:rsid w:val="00C15407"/>
    <w:rsid w:val="00C20867"/>
    <w:rsid w:val="00C21ECF"/>
    <w:rsid w:val="00C35E24"/>
    <w:rsid w:val="00C37B0C"/>
    <w:rsid w:val="00C53C28"/>
    <w:rsid w:val="00C60263"/>
    <w:rsid w:val="00C61CAA"/>
    <w:rsid w:val="00C84762"/>
    <w:rsid w:val="00CA220B"/>
    <w:rsid w:val="00CA2223"/>
    <w:rsid w:val="00CA459F"/>
    <w:rsid w:val="00CB1125"/>
    <w:rsid w:val="00CB36F1"/>
    <w:rsid w:val="00CB7C42"/>
    <w:rsid w:val="00D00D3F"/>
    <w:rsid w:val="00D02B78"/>
    <w:rsid w:val="00D03CAF"/>
    <w:rsid w:val="00D120DC"/>
    <w:rsid w:val="00D13036"/>
    <w:rsid w:val="00D16286"/>
    <w:rsid w:val="00D42D9A"/>
    <w:rsid w:val="00D44097"/>
    <w:rsid w:val="00D52C01"/>
    <w:rsid w:val="00D52D20"/>
    <w:rsid w:val="00D650C1"/>
    <w:rsid w:val="00D679BF"/>
    <w:rsid w:val="00D81800"/>
    <w:rsid w:val="00D83723"/>
    <w:rsid w:val="00D94124"/>
    <w:rsid w:val="00D94815"/>
    <w:rsid w:val="00D94B0B"/>
    <w:rsid w:val="00DA69C1"/>
    <w:rsid w:val="00DB6DD0"/>
    <w:rsid w:val="00DC08E2"/>
    <w:rsid w:val="00DC7401"/>
    <w:rsid w:val="00DD1632"/>
    <w:rsid w:val="00DD4DF1"/>
    <w:rsid w:val="00DE154A"/>
    <w:rsid w:val="00DE2A1D"/>
    <w:rsid w:val="00DE6C54"/>
    <w:rsid w:val="00E06D74"/>
    <w:rsid w:val="00E1010D"/>
    <w:rsid w:val="00E375AA"/>
    <w:rsid w:val="00E438C6"/>
    <w:rsid w:val="00E63BEC"/>
    <w:rsid w:val="00E71907"/>
    <w:rsid w:val="00E71F0D"/>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4AA5"/>
    <w:rsid w:val="00F16B59"/>
    <w:rsid w:val="00F16C14"/>
    <w:rsid w:val="00F314E2"/>
    <w:rsid w:val="00F35D14"/>
    <w:rsid w:val="00F42B1E"/>
    <w:rsid w:val="00F4377A"/>
    <w:rsid w:val="00F4775A"/>
    <w:rsid w:val="00F516BD"/>
    <w:rsid w:val="00F52854"/>
    <w:rsid w:val="00F6176D"/>
    <w:rsid w:val="00F61789"/>
    <w:rsid w:val="00F70016"/>
    <w:rsid w:val="00F705AC"/>
    <w:rsid w:val="00F76319"/>
    <w:rsid w:val="00F822D7"/>
    <w:rsid w:val="00F83877"/>
    <w:rsid w:val="00F86EA9"/>
    <w:rsid w:val="00FB3281"/>
    <w:rsid w:val="00FB6E32"/>
    <w:rsid w:val="00FD7714"/>
    <w:rsid w:val="00FE58FC"/>
    <w:rsid w:val="00FF156D"/>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iPriority="99"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 w:type="paragraph" w:styleId="af4">
    <w:name w:val="Body Text First Indent"/>
    <w:basedOn w:val="a4"/>
    <w:link w:val="Char9"/>
    <w:uiPriority w:val="99"/>
    <w:unhideWhenUsed/>
    <w:rsid w:val="00796544"/>
    <w:pPr>
      <w:autoSpaceDE/>
      <w:autoSpaceDN/>
      <w:spacing w:after="120"/>
      <w:ind w:firstLineChars="100" w:firstLine="420"/>
      <w:jc w:val="both"/>
    </w:pPr>
    <w:rPr>
      <w:rFonts w:ascii="Times New Roman" w:hAnsi="Times New Roman" w:cs="Times New Roman"/>
      <w:kern w:val="2"/>
      <w:sz w:val="21"/>
      <w:lang w:val="en-US" w:bidi="ar-SA"/>
    </w:rPr>
  </w:style>
  <w:style w:type="character" w:customStyle="1" w:styleId="Char9">
    <w:name w:val="正文首行缩进 Char"/>
    <w:basedOn w:val="Char0"/>
    <w:link w:val="af4"/>
    <w:uiPriority w:val="99"/>
    <w:rsid w:val="00796544"/>
    <w:rPr>
      <w:rFonts w:ascii="宋体" w:hAnsi="宋体" w:cs="宋体"/>
      <w:kern w:val="2"/>
      <w:sz w:val="21"/>
      <w:szCs w:val="24"/>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iPriority="99"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 w:type="paragraph" w:styleId="af4">
    <w:name w:val="Body Text First Indent"/>
    <w:basedOn w:val="a4"/>
    <w:link w:val="Char9"/>
    <w:uiPriority w:val="99"/>
    <w:unhideWhenUsed/>
    <w:rsid w:val="00796544"/>
    <w:pPr>
      <w:autoSpaceDE/>
      <w:autoSpaceDN/>
      <w:spacing w:after="120"/>
      <w:ind w:firstLineChars="100" w:firstLine="420"/>
      <w:jc w:val="both"/>
    </w:pPr>
    <w:rPr>
      <w:rFonts w:ascii="Times New Roman" w:hAnsi="Times New Roman" w:cs="Times New Roman"/>
      <w:kern w:val="2"/>
      <w:sz w:val="21"/>
      <w:lang w:val="en-US" w:bidi="ar-SA"/>
    </w:rPr>
  </w:style>
  <w:style w:type="character" w:customStyle="1" w:styleId="Char9">
    <w:name w:val="正文首行缩进 Char"/>
    <w:basedOn w:val="Char0"/>
    <w:link w:val="af4"/>
    <w:uiPriority w:val="99"/>
    <w:rsid w:val="00796544"/>
    <w:rPr>
      <w:rFonts w:ascii="宋体" w:hAnsi="宋体" w:cs="宋体"/>
      <w:kern w:val="2"/>
      <w:sz w:val="21"/>
      <w:szCs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1523395814">
      <w:bodyDiv w:val="1"/>
      <w:marLeft w:val="0"/>
      <w:marRight w:val="0"/>
      <w:marTop w:val="0"/>
      <w:marBottom w:val="0"/>
      <w:divBdr>
        <w:top w:val="none" w:sz="0" w:space="0" w:color="auto"/>
        <w:left w:val="none" w:sz="0" w:space="0" w:color="auto"/>
        <w:bottom w:val="none" w:sz="0" w:space="0" w:color="auto"/>
        <w:right w:val="none" w:sz="0" w:space="0" w:color="auto"/>
      </w:divBdr>
    </w:div>
    <w:div w:id="1851791535">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FB81320-17DA-4707-A3F2-53B3A0537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18</Pages>
  <Words>2484</Words>
  <Characters>14160</Characters>
  <Application>Microsoft Office Word</Application>
  <DocSecurity>0</DocSecurity>
  <Lines>118</Lines>
  <Paragraphs>33</Paragraphs>
  <ScaleCrop>false</ScaleCrop>
  <Company>CHINA</Company>
  <LinksUpToDate>false</LinksUpToDate>
  <CharactersWithSpaces>16611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70</cp:revision>
  <cp:lastPrinted>2020-08-18T02:33:00Z</cp:lastPrinted>
  <dcterms:created xsi:type="dcterms:W3CDTF">2022-09-15T06:00:00Z</dcterms:created>
  <dcterms:modified xsi:type="dcterms:W3CDTF">2023-11-17T03:14:00Z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